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891EB" w14:textId="77777777" w:rsidR="00DE4D15" w:rsidRPr="00A47DD0" w:rsidRDefault="005A2E96" w:rsidP="00BE1137">
      <w:pPr>
        <w:widowControl w:val="0"/>
        <w:autoSpaceDE w:val="0"/>
        <w:autoSpaceDN w:val="0"/>
        <w:adjustRightInd w:val="0"/>
        <w:rPr>
          <w:rFonts w:cs="Arial"/>
          <w:b/>
          <w:color w:val="0070C0"/>
          <w:sz w:val="24"/>
          <w:u w:val="single"/>
        </w:rPr>
      </w:pPr>
      <w:bookmarkStart w:id="0" w:name="_GoBack"/>
      <w:bookmarkEnd w:id="0"/>
      <w:r w:rsidRPr="00A47DD0">
        <w:rPr>
          <w:rFonts w:cs="Arial"/>
          <w:b/>
          <w:color w:val="0070C0"/>
          <w:sz w:val="24"/>
          <w:u w:val="single"/>
        </w:rPr>
        <w:t>S</w:t>
      </w:r>
      <w:r w:rsidR="00DE4D15" w:rsidRPr="00A47DD0">
        <w:rPr>
          <w:rFonts w:cs="Arial"/>
          <w:b/>
          <w:color w:val="0070C0"/>
          <w:sz w:val="24"/>
          <w:u w:val="single"/>
        </w:rPr>
        <w:t>ummary</w:t>
      </w:r>
    </w:p>
    <w:p w14:paraId="6C32C0E8" w14:textId="3AB4BC9B" w:rsidR="00DE4D15" w:rsidRPr="00A47DD0" w:rsidRDefault="00A47DD0" w:rsidP="00DD382D">
      <w:pPr>
        <w:pStyle w:val="ListParagraph"/>
        <w:widowControl w:val="0"/>
        <w:numPr>
          <w:ilvl w:val="0"/>
          <w:numId w:val="7"/>
        </w:numPr>
        <w:autoSpaceDE w:val="0"/>
        <w:autoSpaceDN w:val="0"/>
        <w:adjustRightInd w:val="0"/>
        <w:rPr>
          <w:rFonts w:cs="Arial"/>
        </w:rPr>
      </w:pPr>
      <w:r w:rsidRPr="00A47DD0">
        <w:rPr>
          <w:rFonts w:cs="Arial"/>
          <w:b/>
        </w:rPr>
        <w:t>Recognise and remove</w:t>
      </w:r>
      <w:r w:rsidR="00DE4D15" w:rsidRPr="00A47DD0">
        <w:rPr>
          <w:rFonts w:cs="Arial"/>
        </w:rPr>
        <w:t xml:space="preserve"> - learn to recognise the signs and symptoms of concussion and remove a player from the field if ANY doubt.</w:t>
      </w:r>
      <w:r w:rsidR="00DD382D" w:rsidRPr="00A47DD0">
        <w:rPr>
          <w:rFonts w:cs="Arial"/>
        </w:rPr>
        <w:br/>
      </w:r>
    </w:p>
    <w:p w14:paraId="721F6AA1" w14:textId="7F424592" w:rsidR="00DD382D" w:rsidRPr="00BA6450" w:rsidRDefault="00DD382D" w:rsidP="00BA6450">
      <w:pPr>
        <w:pStyle w:val="ListParagraph"/>
        <w:widowControl w:val="0"/>
        <w:numPr>
          <w:ilvl w:val="0"/>
          <w:numId w:val="7"/>
        </w:numPr>
        <w:autoSpaceDE w:val="0"/>
        <w:autoSpaceDN w:val="0"/>
        <w:adjustRightInd w:val="0"/>
        <w:rPr>
          <w:rFonts w:cs="Arial"/>
        </w:rPr>
      </w:pPr>
      <w:r w:rsidRPr="00BA6450">
        <w:rPr>
          <w:rFonts w:cs="Arial"/>
          <w:b/>
        </w:rPr>
        <w:t>Any player with a head injury should be removed from the pitch for a minimum of 15 minutes</w:t>
      </w:r>
      <w:r w:rsidR="002A0C1A" w:rsidRPr="00BA6450">
        <w:rPr>
          <w:rFonts w:cs="Arial"/>
          <w:b/>
        </w:rPr>
        <w:t>.</w:t>
      </w:r>
      <w:r w:rsidR="00BA6450" w:rsidRPr="00BA6450">
        <w:rPr>
          <w:rFonts w:cs="Arial"/>
        </w:rPr>
        <w:t xml:space="preserve"> Head injuries include; superficial injuries to scalp or face such as lacerations and abrasions, </w:t>
      </w:r>
      <w:proofErr w:type="spellStart"/>
      <w:r w:rsidR="00BA6450" w:rsidRPr="00BA6450">
        <w:rPr>
          <w:rFonts w:cs="Arial"/>
        </w:rPr>
        <w:t>subconcussive</w:t>
      </w:r>
      <w:proofErr w:type="spellEnd"/>
      <w:r w:rsidR="00BA6450" w:rsidRPr="00BA6450">
        <w:rPr>
          <w:rFonts w:cs="Arial"/>
        </w:rPr>
        <w:t xml:space="preserve"> event (a head impact event that does not cause a concussion), concussion (an injury resulting in a disturbance of brain function), structural brain injury (an injury resulting in damage to a brain structure for example fractured skull or a bleed into or around the brain)</w:t>
      </w:r>
      <w:r w:rsidRPr="00BA6450">
        <w:rPr>
          <w:rFonts w:cs="Arial"/>
          <w:b/>
        </w:rPr>
        <w:br/>
      </w:r>
    </w:p>
    <w:p w14:paraId="3A4AA77D" w14:textId="27E18355" w:rsidR="00DD382D" w:rsidRPr="00A47DD0" w:rsidRDefault="00DD382D" w:rsidP="00DD382D">
      <w:pPr>
        <w:pStyle w:val="ListParagraph"/>
        <w:widowControl w:val="0"/>
        <w:numPr>
          <w:ilvl w:val="0"/>
          <w:numId w:val="7"/>
        </w:numPr>
        <w:autoSpaceDE w:val="0"/>
        <w:autoSpaceDN w:val="0"/>
        <w:adjustRightInd w:val="0"/>
        <w:rPr>
          <w:rFonts w:cs="Arial"/>
        </w:rPr>
      </w:pPr>
      <w:r w:rsidRPr="00A47DD0">
        <w:rPr>
          <w:rFonts w:cs="Arial"/>
          <w:b/>
        </w:rPr>
        <w:t>After 15 minutes they should be assessed for signs of concussion</w:t>
      </w:r>
      <w:r w:rsidR="00A609E6">
        <w:rPr>
          <w:rFonts w:cs="Arial"/>
          <w:b/>
        </w:rPr>
        <w:t xml:space="preserve"> (as detailed in this protocol)</w:t>
      </w:r>
      <w:r w:rsidR="002A0C1A">
        <w:rPr>
          <w:rFonts w:cs="Arial"/>
          <w:b/>
        </w:rPr>
        <w:t>.</w:t>
      </w:r>
      <w:r w:rsidRPr="00A47DD0">
        <w:rPr>
          <w:rFonts w:cs="Arial"/>
          <w:b/>
        </w:rPr>
        <w:br/>
      </w:r>
    </w:p>
    <w:p w14:paraId="5D0829C5" w14:textId="77777777" w:rsidR="00DD382D" w:rsidRPr="00A47DD0" w:rsidRDefault="00DD382D" w:rsidP="00DD382D">
      <w:pPr>
        <w:pStyle w:val="ListParagraph"/>
        <w:widowControl w:val="0"/>
        <w:numPr>
          <w:ilvl w:val="0"/>
          <w:numId w:val="7"/>
        </w:numPr>
        <w:autoSpaceDE w:val="0"/>
        <w:autoSpaceDN w:val="0"/>
        <w:adjustRightInd w:val="0"/>
        <w:rPr>
          <w:rFonts w:cs="Arial"/>
        </w:rPr>
      </w:pPr>
      <w:r w:rsidRPr="00A47DD0">
        <w:rPr>
          <w:rFonts w:cs="Arial"/>
          <w:b/>
        </w:rPr>
        <w:t>All players with a diagnosed concussion must be removed from the field of play and not return</w:t>
      </w:r>
      <w:r w:rsidRPr="00A47DD0">
        <w:rPr>
          <w:rFonts w:cs="Arial"/>
        </w:rPr>
        <w:t xml:space="preserve"> </w:t>
      </w:r>
      <w:r w:rsidRPr="00A47DD0">
        <w:rPr>
          <w:rFonts w:cs="Arial"/>
          <w:b/>
        </w:rPr>
        <w:t>to play or train on the same day</w:t>
      </w:r>
      <w:r w:rsidRPr="00A47DD0">
        <w:rPr>
          <w:rFonts w:cs="Arial"/>
        </w:rPr>
        <w:t>. Players with a diagnosed concussion must go through a graduated return to play program (GRTP), described later in this document.</w:t>
      </w:r>
      <w:r w:rsidRPr="00A47DD0">
        <w:rPr>
          <w:rFonts w:cs="Arial"/>
        </w:rPr>
        <w:br/>
      </w:r>
    </w:p>
    <w:p w14:paraId="1D374FB9" w14:textId="5A0E1715" w:rsidR="00DD382D" w:rsidRPr="00A47DD0" w:rsidRDefault="00DD382D" w:rsidP="00BE1137">
      <w:pPr>
        <w:pStyle w:val="ListParagraph"/>
        <w:widowControl w:val="0"/>
        <w:numPr>
          <w:ilvl w:val="0"/>
          <w:numId w:val="7"/>
        </w:numPr>
        <w:autoSpaceDE w:val="0"/>
        <w:autoSpaceDN w:val="0"/>
        <w:adjustRightInd w:val="0"/>
        <w:rPr>
          <w:rFonts w:cs="Arial"/>
        </w:rPr>
      </w:pPr>
      <w:r w:rsidRPr="00A47DD0">
        <w:rPr>
          <w:rFonts w:cs="Arial"/>
          <w:b/>
        </w:rPr>
        <w:t xml:space="preserve">All players with a suspected concussion where no appropriately </w:t>
      </w:r>
      <w:r w:rsidR="00A609E6">
        <w:rPr>
          <w:rFonts w:cs="Arial"/>
          <w:b/>
        </w:rPr>
        <w:t>approved</w:t>
      </w:r>
      <w:r w:rsidR="00A609E6" w:rsidRPr="00A47DD0">
        <w:rPr>
          <w:rFonts w:cs="Arial"/>
          <w:b/>
        </w:rPr>
        <w:t xml:space="preserve"> </w:t>
      </w:r>
      <w:r w:rsidRPr="00A47DD0">
        <w:rPr>
          <w:rFonts w:cs="Arial"/>
          <w:b/>
        </w:rPr>
        <w:t>personnel are present must be assumed to have a diagnosed concussion and must be removed from the field of play and not return to play or train on the same day</w:t>
      </w:r>
      <w:r w:rsidRPr="00A47DD0">
        <w:rPr>
          <w:rFonts w:cs="Arial"/>
        </w:rPr>
        <w:t>. In this situation, players must go through a graduated return to play (GRTP) protocol.</w:t>
      </w:r>
      <w:r w:rsidRPr="00A47DD0">
        <w:rPr>
          <w:rFonts w:cs="Arial"/>
        </w:rPr>
        <w:br/>
      </w:r>
    </w:p>
    <w:p w14:paraId="6DFA27EC" w14:textId="77777777" w:rsidR="00DC25A5" w:rsidRDefault="00DE4D15" w:rsidP="00BE1137">
      <w:pPr>
        <w:pStyle w:val="ListParagraph"/>
        <w:widowControl w:val="0"/>
        <w:numPr>
          <w:ilvl w:val="0"/>
          <w:numId w:val="7"/>
        </w:numPr>
        <w:autoSpaceDE w:val="0"/>
        <w:autoSpaceDN w:val="0"/>
        <w:adjustRightInd w:val="0"/>
        <w:rPr>
          <w:rFonts w:cs="Arial"/>
        </w:rPr>
      </w:pPr>
      <w:r w:rsidRPr="00A47DD0">
        <w:rPr>
          <w:rFonts w:cs="Arial"/>
        </w:rPr>
        <w:t>Concussion must be taken extremely seriously to safeguard the long-term welfare of players.</w:t>
      </w:r>
      <w:r w:rsidR="00DC25A5">
        <w:rPr>
          <w:rFonts w:cs="Arial"/>
        </w:rPr>
        <w:br/>
      </w:r>
    </w:p>
    <w:p w14:paraId="30DA8005" w14:textId="50CA444C" w:rsidR="00DC25A5" w:rsidRDefault="00DC25A5" w:rsidP="00BE1137">
      <w:pPr>
        <w:pStyle w:val="ListParagraph"/>
        <w:widowControl w:val="0"/>
        <w:numPr>
          <w:ilvl w:val="0"/>
          <w:numId w:val="7"/>
        </w:numPr>
        <w:autoSpaceDE w:val="0"/>
        <w:autoSpaceDN w:val="0"/>
        <w:adjustRightInd w:val="0"/>
        <w:rPr>
          <w:rFonts w:cs="Arial"/>
        </w:rPr>
      </w:pPr>
      <w:r>
        <w:rPr>
          <w:rFonts w:cs="Arial"/>
        </w:rPr>
        <w:t xml:space="preserve">For an adult player following the GRTP, they should undergo </w:t>
      </w:r>
      <w:r w:rsidRPr="007613E0">
        <w:rPr>
          <w:rFonts w:cs="Arial"/>
          <w:b/>
        </w:rPr>
        <w:t xml:space="preserve">a minimum of </w:t>
      </w:r>
      <w:r w:rsidR="00015229">
        <w:rPr>
          <w:rFonts w:cs="Arial"/>
          <w:b/>
        </w:rPr>
        <w:t xml:space="preserve">14 </w:t>
      </w:r>
      <w:r w:rsidRPr="007613E0">
        <w:rPr>
          <w:rFonts w:cs="Arial"/>
          <w:b/>
        </w:rPr>
        <w:t>days complete rest</w:t>
      </w:r>
      <w:r>
        <w:rPr>
          <w:rFonts w:cs="Arial"/>
        </w:rPr>
        <w:t xml:space="preserve">.  They should then follow the GRTP stages 2-5, progressing through each level after 24 hours if they remain symptom free. </w:t>
      </w:r>
      <w:r w:rsidRPr="007613E0">
        <w:rPr>
          <w:rFonts w:cs="Arial"/>
          <w:b/>
        </w:rPr>
        <w:t xml:space="preserve">The earliest return to play should be </w:t>
      </w:r>
      <w:r w:rsidR="00015229">
        <w:rPr>
          <w:rFonts w:cs="Arial"/>
          <w:b/>
        </w:rPr>
        <w:t>19</w:t>
      </w:r>
      <w:r w:rsidRPr="007613E0">
        <w:rPr>
          <w:rFonts w:cs="Arial"/>
          <w:b/>
        </w:rPr>
        <w:t xml:space="preserve"> days post</w:t>
      </w:r>
      <w:r>
        <w:rPr>
          <w:rFonts w:cs="Arial"/>
        </w:rPr>
        <w:t xml:space="preserve"> </w:t>
      </w:r>
      <w:r w:rsidRPr="007613E0">
        <w:rPr>
          <w:rFonts w:cs="Arial"/>
          <w:b/>
        </w:rPr>
        <w:t>injury</w:t>
      </w:r>
      <w:r>
        <w:rPr>
          <w:rFonts w:cs="Arial"/>
        </w:rPr>
        <w:br/>
      </w:r>
    </w:p>
    <w:p w14:paraId="20D80853" w14:textId="4911D1D3" w:rsidR="007613E0" w:rsidRPr="00A47DD0" w:rsidRDefault="007613E0" w:rsidP="007613E0">
      <w:pPr>
        <w:pStyle w:val="ListParagraph"/>
        <w:widowControl w:val="0"/>
        <w:numPr>
          <w:ilvl w:val="0"/>
          <w:numId w:val="7"/>
        </w:numPr>
        <w:autoSpaceDE w:val="0"/>
        <w:autoSpaceDN w:val="0"/>
        <w:adjustRightInd w:val="0"/>
        <w:rPr>
          <w:rFonts w:cs="Arial"/>
        </w:rPr>
      </w:pPr>
      <w:r w:rsidRPr="00A47DD0">
        <w:rPr>
          <w:rFonts w:cs="Arial"/>
          <w:b/>
        </w:rPr>
        <w:t>PROTECT OUR YOUNG ATHLETES</w:t>
      </w:r>
      <w:r w:rsidRPr="00A47DD0">
        <w:rPr>
          <w:rFonts w:cs="Arial"/>
        </w:rPr>
        <w:t xml:space="preserve"> – England &amp; GB Hockey recommends different return to play protocols for different ages</w:t>
      </w:r>
      <w:r w:rsidR="00A609E6">
        <w:rPr>
          <w:rFonts w:cs="Arial"/>
        </w:rPr>
        <w:t xml:space="preserve"> (a minimum 2 week rest period, with each progression along the GRTP lasting 48 hours, i.e. earliest return to play 23 days post injury)</w:t>
      </w:r>
      <w:r w:rsidRPr="00A47DD0">
        <w:rPr>
          <w:rFonts w:cs="Arial"/>
        </w:rPr>
        <w:t>.</w:t>
      </w:r>
      <w:r w:rsidRPr="00A47DD0">
        <w:rPr>
          <w:rFonts w:cs="Arial"/>
        </w:rPr>
        <w:br/>
      </w:r>
    </w:p>
    <w:p w14:paraId="1AC42029" w14:textId="77777777" w:rsidR="00DC25A5" w:rsidRPr="00A47DD0" w:rsidRDefault="00DC25A5" w:rsidP="00DC25A5">
      <w:pPr>
        <w:pStyle w:val="ListParagraph"/>
        <w:widowControl w:val="0"/>
        <w:autoSpaceDE w:val="0"/>
        <w:autoSpaceDN w:val="0"/>
        <w:adjustRightInd w:val="0"/>
        <w:ind w:left="360"/>
        <w:rPr>
          <w:rFonts w:cs="Arial"/>
        </w:rPr>
      </w:pPr>
    </w:p>
    <w:p w14:paraId="6FD3E153" w14:textId="77777777" w:rsidR="007F0466" w:rsidRPr="00A47DD0" w:rsidRDefault="007F0466" w:rsidP="00BE1137">
      <w:pPr>
        <w:widowControl w:val="0"/>
        <w:autoSpaceDE w:val="0"/>
        <w:autoSpaceDN w:val="0"/>
        <w:adjustRightInd w:val="0"/>
        <w:rPr>
          <w:rFonts w:cs="Arial"/>
          <w:b/>
          <w:color w:val="0070C0"/>
          <w:sz w:val="72"/>
        </w:rPr>
      </w:pPr>
      <w:r w:rsidRPr="00A47DD0">
        <w:rPr>
          <w:rFonts w:cs="Arial"/>
          <w:b/>
          <w:color w:val="0070C0"/>
          <w:sz w:val="72"/>
        </w:rPr>
        <w:t>IF IN DOUBT, SIT THEM OUT</w:t>
      </w:r>
    </w:p>
    <w:p w14:paraId="0AA75E55" w14:textId="77777777" w:rsidR="00015229" w:rsidRDefault="00015229">
      <w:pPr>
        <w:rPr>
          <w:rFonts w:cs="Arial"/>
          <w:b/>
          <w:color w:val="0070C0"/>
          <w:sz w:val="24"/>
          <w:u w:val="single"/>
        </w:rPr>
      </w:pPr>
      <w:r>
        <w:rPr>
          <w:rFonts w:cs="Arial"/>
          <w:b/>
          <w:color w:val="0070C0"/>
          <w:sz w:val="24"/>
          <w:u w:val="single"/>
        </w:rPr>
        <w:br w:type="page"/>
      </w:r>
    </w:p>
    <w:p w14:paraId="4FD8F730" w14:textId="7AAAEF33" w:rsidR="003A567F" w:rsidRPr="00A47DD0" w:rsidRDefault="003A567F" w:rsidP="00BE1137">
      <w:pPr>
        <w:widowControl w:val="0"/>
        <w:autoSpaceDE w:val="0"/>
        <w:autoSpaceDN w:val="0"/>
        <w:adjustRightInd w:val="0"/>
        <w:rPr>
          <w:rFonts w:cs="Arial"/>
          <w:b/>
          <w:color w:val="0070C0"/>
          <w:sz w:val="24"/>
          <w:u w:val="single"/>
        </w:rPr>
      </w:pPr>
      <w:r w:rsidRPr="00A47DD0">
        <w:rPr>
          <w:rFonts w:cs="Arial"/>
          <w:b/>
          <w:color w:val="0070C0"/>
          <w:sz w:val="24"/>
          <w:u w:val="single"/>
        </w:rPr>
        <w:lastRenderedPageBreak/>
        <w:t>What is concussion</w:t>
      </w:r>
      <w:r w:rsidR="007C77B6" w:rsidRPr="00A47DD0">
        <w:rPr>
          <w:rFonts w:cs="Arial"/>
          <w:b/>
          <w:color w:val="0070C0"/>
          <w:sz w:val="24"/>
          <w:u w:val="single"/>
        </w:rPr>
        <w:t>?</w:t>
      </w:r>
    </w:p>
    <w:p w14:paraId="518FDB2E" w14:textId="77777777" w:rsidR="00DE4D15" w:rsidRPr="00A47DD0" w:rsidRDefault="00DE4D15" w:rsidP="00BE1137">
      <w:pPr>
        <w:pStyle w:val="ListParagraph"/>
        <w:widowControl w:val="0"/>
        <w:numPr>
          <w:ilvl w:val="0"/>
          <w:numId w:val="4"/>
        </w:numPr>
        <w:autoSpaceDE w:val="0"/>
        <w:autoSpaceDN w:val="0"/>
        <w:adjustRightInd w:val="0"/>
        <w:rPr>
          <w:rFonts w:eastAsia="Times New Roman" w:cs="Tahoma"/>
          <w:color w:val="000000" w:themeColor="text1"/>
        </w:rPr>
      </w:pPr>
      <w:r w:rsidRPr="00A47DD0">
        <w:rPr>
          <w:rFonts w:eastAsia="Times New Roman" w:cs="Tahoma"/>
          <w:color w:val="000000" w:themeColor="text1"/>
        </w:rPr>
        <w:t>Concussion is a brain injury caused by either direct or indirect forces to the head.</w:t>
      </w:r>
    </w:p>
    <w:p w14:paraId="16D85F63" w14:textId="77777777" w:rsidR="00DE4D15" w:rsidRPr="00A47DD0" w:rsidRDefault="00DE4D15" w:rsidP="00BE1137">
      <w:pPr>
        <w:pStyle w:val="ListParagraph"/>
        <w:widowControl w:val="0"/>
        <w:numPr>
          <w:ilvl w:val="0"/>
          <w:numId w:val="4"/>
        </w:numPr>
        <w:autoSpaceDE w:val="0"/>
        <w:autoSpaceDN w:val="0"/>
        <w:adjustRightInd w:val="0"/>
        <w:rPr>
          <w:rFonts w:eastAsia="Times New Roman" w:cs="Tahoma"/>
          <w:color w:val="000000" w:themeColor="text1"/>
        </w:rPr>
      </w:pPr>
      <w:r w:rsidRPr="00A47DD0">
        <w:rPr>
          <w:rFonts w:eastAsia="Times New Roman" w:cs="Tahoma"/>
          <w:color w:val="000000" w:themeColor="text1"/>
        </w:rPr>
        <w:t xml:space="preserve">Concussion typically results in the rapid onset of short-lived impairment of brain function. </w:t>
      </w:r>
    </w:p>
    <w:p w14:paraId="05D00D1E" w14:textId="77777777" w:rsidR="00DE4D15" w:rsidRPr="00A47DD0" w:rsidRDefault="00E03D21" w:rsidP="00BE1137">
      <w:pPr>
        <w:pStyle w:val="ListParagraph"/>
        <w:widowControl w:val="0"/>
        <w:numPr>
          <w:ilvl w:val="0"/>
          <w:numId w:val="4"/>
        </w:numPr>
        <w:autoSpaceDE w:val="0"/>
        <w:autoSpaceDN w:val="0"/>
        <w:adjustRightInd w:val="0"/>
        <w:rPr>
          <w:rFonts w:eastAsia="Times New Roman" w:cs="Tahoma"/>
          <w:color w:val="000000" w:themeColor="text1"/>
        </w:rPr>
      </w:pPr>
      <w:r w:rsidRPr="00A47DD0">
        <w:rPr>
          <w:rFonts w:cs="Tahoma"/>
          <w:color w:val="000000" w:themeColor="text1"/>
        </w:rPr>
        <w:t>Concussions are</w:t>
      </w:r>
      <w:r w:rsidR="00917AB4" w:rsidRPr="00A47DD0">
        <w:rPr>
          <w:rFonts w:cs="Tahoma"/>
          <w:color w:val="000000" w:themeColor="text1"/>
        </w:rPr>
        <w:t xml:space="preserve"> difficult to diagnose and symptoms may not appear immediately. </w:t>
      </w:r>
    </w:p>
    <w:p w14:paraId="1993FB90" w14:textId="77777777" w:rsidR="00917AB4" w:rsidRPr="00A47DD0" w:rsidRDefault="003A567F" w:rsidP="00BE1137">
      <w:pPr>
        <w:pStyle w:val="ListParagraph"/>
        <w:widowControl w:val="0"/>
        <w:numPr>
          <w:ilvl w:val="0"/>
          <w:numId w:val="4"/>
        </w:numPr>
        <w:autoSpaceDE w:val="0"/>
        <w:autoSpaceDN w:val="0"/>
        <w:adjustRightInd w:val="0"/>
        <w:rPr>
          <w:rFonts w:eastAsia="Times New Roman" w:cs="Tahoma"/>
          <w:color w:val="000000" w:themeColor="text1"/>
        </w:rPr>
      </w:pPr>
      <w:r w:rsidRPr="00A47DD0">
        <w:rPr>
          <w:rFonts w:cs="Tahoma"/>
          <w:color w:val="000000" w:themeColor="text1"/>
        </w:rPr>
        <w:t>A</w:t>
      </w:r>
      <w:r w:rsidR="00917AB4" w:rsidRPr="00A47DD0">
        <w:rPr>
          <w:rFonts w:cs="Tahoma"/>
          <w:color w:val="000000" w:themeColor="text1"/>
        </w:rPr>
        <w:t>thletes of any age or level may be reluctant to admit or address the possibility of a concussion, either because the effects are so subtle or because they may want to return to their normal activities as soon as possible.</w:t>
      </w:r>
    </w:p>
    <w:p w14:paraId="5D26779C" w14:textId="4A232EE8" w:rsidR="00DE4D15" w:rsidRPr="00BA6450" w:rsidRDefault="00DE4D15" w:rsidP="00BE1137">
      <w:pPr>
        <w:pStyle w:val="ListParagraph"/>
        <w:widowControl w:val="0"/>
        <w:numPr>
          <w:ilvl w:val="0"/>
          <w:numId w:val="4"/>
        </w:numPr>
        <w:autoSpaceDE w:val="0"/>
        <w:autoSpaceDN w:val="0"/>
        <w:adjustRightInd w:val="0"/>
        <w:rPr>
          <w:rFonts w:eastAsia="Times New Roman" w:cs="Tahoma"/>
          <w:color w:val="000000" w:themeColor="text1"/>
        </w:rPr>
      </w:pPr>
      <w:r w:rsidRPr="00A47DD0">
        <w:rPr>
          <w:rFonts w:cs="Tahoma"/>
          <w:color w:val="000000" w:themeColor="text1"/>
        </w:rPr>
        <w:t>CONCUSSION MUST BE TAKEN SERIOUSLY</w:t>
      </w:r>
      <w:r w:rsidR="002A0C1A">
        <w:rPr>
          <w:rFonts w:cs="Tahoma"/>
          <w:color w:val="000000" w:themeColor="text1"/>
        </w:rPr>
        <w:t>.</w:t>
      </w:r>
      <w:r w:rsidR="00BA6450">
        <w:rPr>
          <w:rFonts w:cs="Tahoma"/>
          <w:color w:val="000000" w:themeColor="text1"/>
        </w:rPr>
        <w:br/>
      </w:r>
    </w:p>
    <w:p w14:paraId="59787551" w14:textId="77777777" w:rsidR="007F3C1C" w:rsidRPr="007F3C1C" w:rsidRDefault="00BA6450" w:rsidP="00BA6450">
      <w:pPr>
        <w:pStyle w:val="ListParagraph"/>
        <w:widowControl w:val="0"/>
        <w:numPr>
          <w:ilvl w:val="0"/>
          <w:numId w:val="4"/>
        </w:numPr>
        <w:autoSpaceDE w:val="0"/>
        <w:autoSpaceDN w:val="0"/>
        <w:adjustRightInd w:val="0"/>
        <w:rPr>
          <w:rFonts w:eastAsia="Times New Roman" w:cs="Tahoma"/>
          <w:color w:val="000000" w:themeColor="text1"/>
        </w:rPr>
      </w:pPr>
      <w:r w:rsidRPr="00BA6450">
        <w:rPr>
          <w:rFonts w:cs="Tahoma"/>
          <w:color w:val="000000" w:themeColor="text1"/>
        </w:rPr>
        <w:t>Concussion occurs after a head injury.</w:t>
      </w:r>
      <w:r w:rsidRPr="00BA6450">
        <w:rPr>
          <w:rFonts w:cs="Arial"/>
        </w:rPr>
        <w:t xml:space="preserve"> Head injuries include; </w:t>
      </w:r>
    </w:p>
    <w:p w14:paraId="7575B20A" w14:textId="77777777" w:rsidR="007F3C1C" w:rsidRPr="007F3C1C" w:rsidRDefault="007F3C1C" w:rsidP="007F3C1C">
      <w:pPr>
        <w:pStyle w:val="ListParagraph"/>
        <w:widowControl w:val="0"/>
        <w:numPr>
          <w:ilvl w:val="1"/>
          <w:numId w:val="4"/>
        </w:numPr>
        <w:autoSpaceDE w:val="0"/>
        <w:autoSpaceDN w:val="0"/>
        <w:adjustRightInd w:val="0"/>
        <w:rPr>
          <w:rFonts w:eastAsia="Times New Roman" w:cs="Tahoma"/>
          <w:color w:val="000000" w:themeColor="text1"/>
        </w:rPr>
      </w:pPr>
      <w:r>
        <w:rPr>
          <w:rFonts w:cs="Arial"/>
        </w:rPr>
        <w:t>S</w:t>
      </w:r>
      <w:r w:rsidR="00BA6450" w:rsidRPr="00BA6450">
        <w:rPr>
          <w:rFonts w:cs="Arial"/>
        </w:rPr>
        <w:t>uperficial injuries to scalp or face such as lacerations and abrasions</w:t>
      </w:r>
    </w:p>
    <w:p w14:paraId="21C55354" w14:textId="77777777" w:rsidR="007F3C1C" w:rsidRPr="007F3C1C" w:rsidRDefault="007F3C1C" w:rsidP="007F3C1C">
      <w:pPr>
        <w:pStyle w:val="ListParagraph"/>
        <w:widowControl w:val="0"/>
        <w:numPr>
          <w:ilvl w:val="1"/>
          <w:numId w:val="4"/>
        </w:numPr>
        <w:autoSpaceDE w:val="0"/>
        <w:autoSpaceDN w:val="0"/>
        <w:adjustRightInd w:val="0"/>
        <w:rPr>
          <w:rFonts w:eastAsia="Times New Roman" w:cs="Tahoma"/>
          <w:color w:val="000000" w:themeColor="text1"/>
        </w:rPr>
      </w:pPr>
      <w:proofErr w:type="spellStart"/>
      <w:r>
        <w:rPr>
          <w:rFonts w:cs="Arial"/>
        </w:rPr>
        <w:t>S</w:t>
      </w:r>
      <w:r w:rsidR="00BA6450" w:rsidRPr="00BA6450">
        <w:rPr>
          <w:rFonts w:cs="Arial"/>
        </w:rPr>
        <w:t>ubconcussive</w:t>
      </w:r>
      <w:proofErr w:type="spellEnd"/>
      <w:r w:rsidR="00BA6450" w:rsidRPr="00BA6450">
        <w:rPr>
          <w:rFonts w:cs="Arial"/>
        </w:rPr>
        <w:t xml:space="preserve"> event (a head impact event that does not cause a concussion)</w:t>
      </w:r>
    </w:p>
    <w:p w14:paraId="0888AED3" w14:textId="77777777" w:rsidR="007F3C1C" w:rsidRPr="007F3C1C" w:rsidRDefault="007F3C1C" w:rsidP="007F3C1C">
      <w:pPr>
        <w:pStyle w:val="ListParagraph"/>
        <w:widowControl w:val="0"/>
        <w:numPr>
          <w:ilvl w:val="1"/>
          <w:numId w:val="4"/>
        </w:numPr>
        <w:autoSpaceDE w:val="0"/>
        <w:autoSpaceDN w:val="0"/>
        <w:adjustRightInd w:val="0"/>
        <w:rPr>
          <w:rFonts w:eastAsia="Times New Roman" w:cs="Tahoma"/>
          <w:color w:val="000000" w:themeColor="text1"/>
        </w:rPr>
      </w:pPr>
      <w:r>
        <w:rPr>
          <w:rFonts w:cs="Arial"/>
        </w:rPr>
        <w:t>C</w:t>
      </w:r>
      <w:r w:rsidR="00BA6450" w:rsidRPr="00BA6450">
        <w:rPr>
          <w:rFonts w:cs="Arial"/>
        </w:rPr>
        <w:t>oncussion (an injury resulting in a disturbance of brain function)</w:t>
      </w:r>
    </w:p>
    <w:p w14:paraId="42CB5B3D" w14:textId="4D4AE25D" w:rsidR="00BA6450" w:rsidRPr="00BA6450" w:rsidRDefault="007F3C1C" w:rsidP="007F3C1C">
      <w:pPr>
        <w:pStyle w:val="ListParagraph"/>
        <w:widowControl w:val="0"/>
        <w:numPr>
          <w:ilvl w:val="1"/>
          <w:numId w:val="4"/>
        </w:numPr>
        <w:autoSpaceDE w:val="0"/>
        <w:autoSpaceDN w:val="0"/>
        <w:adjustRightInd w:val="0"/>
        <w:rPr>
          <w:rFonts w:eastAsia="Times New Roman" w:cs="Tahoma"/>
          <w:color w:val="000000" w:themeColor="text1"/>
        </w:rPr>
      </w:pPr>
      <w:r>
        <w:rPr>
          <w:rFonts w:cs="Arial"/>
        </w:rPr>
        <w:t>S</w:t>
      </w:r>
      <w:r w:rsidR="00BA6450" w:rsidRPr="00BA6450">
        <w:rPr>
          <w:rFonts w:cs="Arial"/>
        </w:rPr>
        <w:t>tructural brain injury (an injury resulting in damage to a brain structure for example fractured skull or a bleed into or around the brain)</w:t>
      </w:r>
      <w:r w:rsidR="00BA6450" w:rsidRPr="00BA6450">
        <w:rPr>
          <w:rFonts w:cs="Arial"/>
          <w:b/>
        </w:rPr>
        <w:br/>
      </w:r>
    </w:p>
    <w:p w14:paraId="27C793A2" w14:textId="77777777" w:rsidR="00A67136" w:rsidRDefault="00A67136" w:rsidP="00BE1137">
      <w:pPr>
        <w:widowControl w:val="0"/>
        <w:autoSpaceDE w:val="0"/>
        <w:autoSpaceDN w:val="0"/>
        <w:adjustRightInd w:val="0"/>
        <w:rPr>
          <w:rFonts w:cs="Arial"/>
          <w:b/>
          <w:color w:val="0070C0"/>
          <w:sz w:val="24"/>
          <w:u w:val="single"/>
        </w:rPr>
      </w:pPr>
    </w:p>
    <w:p w14:paraId="2E778046" w14:textId="77777777" w:rsidR="003A567F" w:rsidRPr="00A47DD0" w:rsidRDefault="003A567F" w:rsidP="00BE1137">
      <w:pPr>
        <w:widowControl w:val="0"/>
        <w:autoSpaceDE w:val="0"/>
        <w:autoSpaceDN w:val="0"/>
        <w:adjustRightInd w:val="0"/>
        <w:rPr>
          <w:rFonts w:cs="Arial"/>
          <w:b/>
          <w:color w:val="0070C0"/>
          <w:sz w:val="24"/>
          <w:u w:val="single"/>
        </w:rPr>
      </w:pPr>
      <w:r w:rsidRPr="00A47DD0">
        <w:rPr>
          <w:rFonts w:cs="Arial"/>
          <w:b/>
          <w:color w:val="0070C0"/>
          <w:sz w:val="24"/>
          <w:u w:val="single"/>
        </w:rPr>
        <w:t>Signs and Symptoms</w:t>
      </w:r>
    </w:p>
    <w:p w14:paraId="3980CFC7" w14:textId="77777777" w:rsidR="00917AB4" w:rsidRPr="00A47DD0" w:rsidRDefault="00917AB4" w:rsidP="00BE1137">
      <w:pPr>
        <w:pStyle w:val="NormalWeb"/>
        <w:spacing w:before="0" w:beforeAutospacing="0" w:after="200" w:afterAutospacing="0" w:line="276" w:lineRule="auto"/>
        <w:rPr>
          <w:rFonts w:asciiTheme="minorHAnsi" w:hAnsiTheme="minorHAnsi" w:cs="Tahoma"/>
          <w:color w:val="000000" w:themeColor="text1"/>
          <w:sz w:val="22"/>
          <w:szCs w:val="22"/>
        </w:rPr>
      </w:pPr>
      <w:r w:rsidRPr="00A47DD0">
        <w:rPr>
          <w:rFonts w:asciiTheme="minorHAnsi" w:hAnsiTheme="minorHAnsi" w:cs="Tahoma"/>
          <w:color w:val="000000" w:themeColor="text1"/>
          <w:sz w:val="22"/>
          <w:szCs w:val="22"/>
        </w:rPr>
        <w:t>The signs and symptoms of a concussion can be subtle and may not be immediately apparent. Symptoms can last for days, weeks or even longer.</w:t>
      </w:r>
    </w:p>
    <w:p w14:paraId="1DAFD0AC" w14:textId="77777777" w:rsidR="00DE4D15" w:rsidRPr="00A47DD0" w:rsidRDefault="00DE4D15" w:rsidP="00BE1137">
      <w:pPr>
        <w:widowControl w:val="0"/>
        <w:autoSpaceDE w:val="0"/>
        <w:autoSpaceDN w:val="0"/>
        <w:adjustRightInd w:val="0"/>
        <w:rPr>
          <w:rFonts w:eastAsia="Times New Roman" w:cs="Tahoma"/>
          <w:color w:val="000000" w:themeColor="text1"/>
          <w:u w:val="single"/>
        </w:rPr>
      </w:pPr>
      <w:r w:rsidRPr="00A47DD0">
        <w:rPr>
          <w:rFonts w:eastAsia="Times New Roman" w:cs="Tahoma"/>
          <w:color w:val="000000" w:themeColor="text1"/>
          <w:u w:val="single"/>
        </w:rPr>
        <w:t>Visible clues of potential concussion - what you see</w:t>
      </w:r>
    </w:p>
    <w:p w14:paraId="7CE525FB" w14:textId="77777777" w:rsidR="00DE4D15" w:rsidRPr="00A47DD0" w:rsidRDefault="00DE4D15" w:rsidP="00BE1137">
      <w:pPr>
        <w:widowControl w:val="0"/>
        <w:autoSpaceDE w:val="0"/>
        <w:autoSpaceDN w:val="0"/>
        <w:adjustRightInd w:val="0"/>
        <w:rPr>
          <w:rFonts w:eastAsia="Times New Roman" w:cs="Tahoma"/>
          <w:color w:val="000000" w:themeColor="text1"/>
        </w:rPr>
      </w:pPr>
      <w:r w:rsidRPr="00A47DD0">
        <w:rPr>
          <w:rFonts w:eastAsia="Times New Roman" w:cs="Tahoma"/>
          <w:color w:val="000000" w:themeColor="text1"/>
        </w:rPr>
        <w:t>Any one or more of the following visual clues can indicate a possible concussion:</w:t>
      </w:r>
    </w:p>
    <w:p w14:paraId="7DEF03AB" w14:textId="77777777" w:rsidR="00BE1137"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Dazed, blank or vacant look</w:t>
      </w:r>
    </w:p>
    <w:p w14:paraId="556CB021" w14:textId="77777777" w:rsidR="00DE4D15"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Lying motionless on ground / Slow to get up</w:t>
      </w:r>
    </w:p>
    <w:p w14:paraId="45ADC950" w14:textId="77777777" w:rsidR="00DE4D15"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Unsteady on feet / Balance problems or falling over / Inco-ordination</w:t>
      </w:r>
    </w:p>
    <w:p w14:paraId="3710EE69" w14:textId="77777777" w:rsidR="00DE4D15"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Loss of consciousness or responsiveness</w:t>
      </w:r>
    </w:p>
    <w:p w14:paraId="1F96FEA6" w14:textId="77777777" w:rsidR="00BE1137"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Confused / Not aware of plays or events</w:t>
      </w:r>
    </w:p>
    <w:p w14:paraId="7EB3EB3C" w14:textId="77777777" w:rsidR="007F0466"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eastAsia="Times New Roman" w:cs="Tahoma"/>
          <w:color w:val="000000" w:themeColor="text1"/>
        </w:rPr>
        <w:t>Grabbing / Clutching of head</w:t>
      </w:r>
    </w:p>
    <w:p w14:paraId="57546132" w14:textId="77777777" w:rsidR="007F0466"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eastAsia="Times New Roman" w:cs="Tahoma"/>
          <w:color w:val="000000" w:themeColor="text1"/>
        </w:rPr>
        <w:t>Convulsion</w:t>
      </w:r>
    </w:p>
    <w:p w14:paraId="5B219381" w14:textId="77777777" w:rsidR="00DE4D15" w:rsidRPr="00A47DD0" w:rsidRDefault="00DE4D15" w:rsidP="00BE1137">
      <w:pPr>
        <w:pStyle w:val="ListParagraph"/>
        <w:widowControl w:val="0"/>
        <w:numPr>
          <w:ilvl w:val="0"/>
          <w:numId w:val="4"/>
        </w:numPr>
        <w:autoSpaceDE w:val="0"/>
        <w:autoSpaceDN w:val="0"/>
        <w:adjustRightInd w:val="0"/>
        <w:rPr>
          <w:rFonts w:cs="Tahoma"/>
          <w:color w:val="000000" w:themeColor="text1"/>
        </w:rPr>
      </w:pPr>
      <w:r w:rsidRPr="00A47DD0">
        <w:rPr>
          <w:rFonts w:eastAsia="Times New Roman" w:cs="Tahoma"/>
          <w:color w:val="000000" w:themeColor="text1"/>
        </w:rPr>
        <w:t>More emotional / Irritable</w:t>
      </w:r>
    </w:p>
    <w:p w14:paraId="32249B9F" w14:textId="77777777" w:rsidR="00DE4D15" w:rsidRPr="00A47DD0" w:rsidRDefault="00DE4D15" w:rsidP="00BE1137">
      <w:pPr>
        <w:widowControl w:val="0"/>
        <w:autoSpaceDE w:val="0"/>
        <w:autoSpaceDN w:val="0"/>
        <w:adjustRightInd w:val="0"/>
        <w:rPr>
          <w:rFonts w:eastAsia="Times New Roman" w:cs="Tahoma"/>
          <w:color w:val="000000" w:themeColor="text1"/>
          <w:u w:val="single"/>
        </w:rPr>
      </w:pPr>
      <w:r w:rsidRPr="00A47DD0">
        <w:rPr>
          <w:rFonts w:eastAsia="Times New Roman" w:cs="Tahoma"/>
          <w:color w:val="000000" w:themeColor="text1"/>
          <w:u w:val="single"/>
        </w:rPr>
        <w:t>Symptoms of potential concussion - what you are told</w:t>
      </w:r>
    </w:p>
    <w:p w14:paraId="417301D9" w14:textId="77777777" w:rsidR="00DE4D15" w:rsidRPr="00A47DD0" w:rsidRDefault="00DE4D15" w:rsidP="00BE1137">
      <w:pPr>
        <w:widowControl w:val="0"/>
        <w:autoSpaceDE w:val="0"/>
        <w:autoSpaceDN w:val="0"/>
        <w:adjustRightInd w:val="0"/>
        <w:rPr>
          <w:rFonts w:eastAsia="Times New Roman" w:cs="Tahoma"/>
          <w:color w:val="000000" w:themeColor="text1"/>
        </w:rPr>
      </w:pPr>
      <w:r w:rsidRPr="00A47DD0">
        <w:rPr>
          <w:rFonts w:eastAsia="Times New Roman" w:cs="Tahoma"/>
          <w:color w:val="000000" w:themeColor="text1"/>
        </w:rPr>
        <w:t>Presence of any one or more of the following signs and symptoms may suggest a concussion:</w:t>
      </w:r>
    </w:p>
    <w:p w14:paraId="741AA890"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Headache</w:t>
      </w:r>
    </w:p>
    <w:p w14:paraId="3DC18823"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Dizziness</w:t>
      </w:r>
    </w:p>
    <w:p w14:paraId="449068E0"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lastRenderedPageBreak/>
        <w:t>Mental clouding, confusion, or feeling slowed down</w:t>
      </w:r>
    </w:p>
    <w:p w14:paraId="7314421F"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Visual problems</w:t>
      </w:r>
    </w:p>
    <w:p w14:paraId="6B399CEA"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Nausea or vomiting</w:t>
      </w:r>
    </w:p>
    <w:p w14:paraId="1C45AE60"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Fatigue</w:t>
      </w:r>
    </w:p>
    <w:p w14:paraId="383F6BF9"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Drowsiness / Feeling like “in a fog“ / difficulty concentrating</w:t>
      </w:r>
    </w:p>
    <w:p w14:paraId="741DF3CA"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“Pressure in head”</w:t>
      </w:r>
    </w:p>
    <w:p w14:paraId="3C1E7F66"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Sensitivity to light or noise</w:t>
      </w:r>
    </w:p>
    <w:p w14:paraId="790A3EFF" w14:textId="77777777" w:rsidR="00DE4D15" w:rsidRPr="00A47DD0" w:rsidRDefault="00DE4D15" w:rsidP="00BE1137">
      <w:pPr>
        <w:widowControl w:val="0"/>
        <w:autoSpaceDE w:val="0"/>
        <w:autoSpaceDN w:val="0"/>
        <w:adjustRightInd w:val="0"/>
        <w:rPr>
          <w:rFonts w:eastAsia="Times New Roman" w:cs="Tahoma"/>
          <w:color w:val="000000" w:themeColor="text1"/>
          <w:u w:val="single"/>
        </w:rPr>
      </w:pPr>
      <w:r w:rsidRPr="00A47DD0">
        <w:rPr>
          <w:rFonts w:eastAsia="Times New Roman" w:cs="Tahoma"/>
          <w:color w:val="000000" w:themeColor="text1"/>
          <w:u w:val="single"/>
        </w:rPr>
        <w:t>Questions to ask - what questions to ask</w:t>
      </w:r>
    </w:p>
    <w:p w14:paraId="191FBFC4" w14:textId="77777777" w:rsidR="00DE4D15" w:rsidRPr="00A47DD0" w:rsidRDefault="00DE4D15" w:rsidP="00BE1137">
      <w:pPr>
        <w:widowControl w:val="0"/>
        <w:autoSpaceDE w:val="0"/>
        <w:autoSpaceDN w:val="0"/>
        <w:adjustRightInd w:val="0"/>
        <w:rPr>
          <w:rFonts w:eastAsia="Times New Roman" w:cs="Tahoma"/>
          <w:color w:val="000000" w:themeColor="text1"/>
        </w:rPr>
      </w:pPr>
      <w:r w:rsidRPr="00A47DD0">
        <w:rPr>
          <w:rFonts w:eastAsia="Times New Roman" w:cs="Tahoma"/>
          <w:color w:val="000000" w:themeColor="text1"/>
        </w:rPr>
        <w:t>Failure to answer any of these questions correctly may suggest a concussion:</w:t>
      </w:r>
    </w:p>
    <w:p w14:paraId="720C70E1"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“What venue are we at today?”</w:t>
      </w:r>
    </w:p>
    <w:p w14:paraId="62536E28"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“Which half is it now?”</w:t>
      </w:r>
    </w:p>
    <w:p w14:paraId="35B5EFA4"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“Who scored last in this game?”</w:t>
      </w:r>
    </w:p>
    <w:p w14:paraId="1FB72AC4"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“What team did you play last week / game?”</w:t>
      </w:r>
    </w:p>
    <w:p w14:paraId="50F05FEB" w14:textId="77777777" w:rsidR="00DE4D15" w:rsidRPr="00A47DD0" w:rsidRDefault="00DE4D15" w:rsidP="007F0466">
      <w:pPr>
        <w:pStyle w:val="ListParagraph"/>
        <w:widowControl w:val="0"/>
        <w:numPr>
          <w:ilvl w:val="0"/>
          <w:numId w:val="4"/>
        </w:numPr>
        <w:autoSpaceDE w:val="0"/>
        <w:autoSpaceDN w:val="0"/>
        <w:adjustRightInd w:val="0"/>
        <w:rPr>
          <w:rFonts w:cs="Tahoma"/>
          <w:color w:val="000000" w:themeColor="text1"/>
        </w:rPr>
      </w:pPr>
      <w:r w:rsidRPr="00A47DD0">
        <w:rPr>
          <w:rFonts w:cs="Tahoma"/>
          <w:color w:val="000000" w:themeColor="text1"/>
        </w:rPr>
        <w:t>“Did your team win the last game?”</w:t>
      </w:r>
    </w:p>
    <w:p w14:paraId="309C957C" w14:textId="77777777" w:rsidR="00DE4D15" w:rsidRPr="00A47DD0" w:rsidRDefault="00DE4D15" w:rsidP="00BE1137">
      <w:pPr>
        <w:widowControl w:val="0"/>
        <w:autoSpaceDE w:val="0"/>
        <w:autoSpaceDN w:val="0"/>
        <w:adjustRightInd w:val="0"/>
        <w:rPr>
          <w:rFonts w:eastAsia="Times New Roman" w:cs="Tahoma"/>
          <w:color w:val="000000" w:themeColor="text1"/>
          <w:u w:val="single"/>
        </w:rPr>
      </w:pPr>
      <w:r w:rsidRPr="00A47DD0">
        <w:rPr>
          <w:rFonts w:eastAsia="Times New Roman" w:cs="Tahoma"/>
          <w:color w:val="000000" w:themeColor="text1"/>
          <w:u w:val="single"/>
        </w:rPr>
        <w:t>If a player has signs or symptoms of a possible concussion that player must be:</w:t>
      </w:r>
    </w:p>
    <w:p w14:paraId="021F8B18" w14:textId="77777777" w:rsidR="00DE4D15" w:rsidRPr="006D6DF4" w:rsidRDefault="00DE4D15" w:rsidP="00BE1137">
      <w:pPr>
        <w:widowControl w:val="0"/>
        <w:autoSpaceDE w:val="0"/>
        <w:autoSpaceDN w:val="0"/>
        <w:adjustRightInd w:val="0"/>
        <w:rPr>
          <w:rFonts w:eastAsia="Times New Roman" w:cs="Tahoma"/>
          <w:b/>
          <w:color w:val="0070C0"/>
          <w:sz w:val="24"/>
        </w:rPr>
      </w:pPr>
      <w:r w:rsidRPr="006D6DF4">
        <w:rPr>
          <w:rFonts w:eastAsia="Times New Roman" w:cs="Tahoma"/>
          <w:b/>
          <w:color w:val="0070C0"/>
          <w:sz w:val="24"/>
        </w:rPr>
        <w:t>RECOGNISED AND REMOVED and IF IN DOUBT, SIT THEM OUT.</w:t>
      </w:r>
    </w:p>
    <w:p w14:paraId="0F27D16B" w14:textId="77777777" w:rsidR="00E5404B" w:rsidRPr="00A47DD0" w:rsidRDefault="00DE4D15" w:rsidP="00BE1137">
      <w:pPr>
        <w:rPr>
          <w:rFonts w:cs="Tahoma"/>
          <w:color w:val="000000" w:themeColor="text1"/>
          <w:shd w:val="clear" w:color="auto" w:fill="FFFFFF"/>
        </w:rPr>
      </w:pPr>
      <w:r w:rsidRPr="00A47DD0">
        <w:rPr>
          <w:rFonts w:cs="Tahoma"/>
          <w:color w:val="000000" w:themeColor="text1"/>
        </w:rPr>
        <w:t>N.B: T</w:t>
      </w:r>
      <w:r w:rsidR="00E5404B" w:rsidRPr="00A47DD0">
        <w:rPr>
          <w:rFonts w:cs="Tahoma"/>
          <w:color w:val="000000" w:themeColor="text1"/>
          <w:shd w:val="clear" w:color="auto" w:fill="FFFFFF"/>
        </w:rPr>
        <w:t>he onset and/or recognition of symptoms may occur days or weeks after the initial injury.</w:t>
      </w:r>
    </w:p>
    <w:p w14:paraId="0599A41C" w14:textId="77777777" w:rsidR="00A67136" w:rsidRDefault="00A67136" w:rsidP="00BE1137">
      <w:pPr>
        <w:widowControl w:val="0"/>
        <w:autoSpaceDE w:val="0"/>
        <w:autoSpaceDN w:val="0"/>
        <w:adjustRightInd w:val="0"/>
        <w:rPr>
          <w:rFonts w:cs="Arial"/>
          <w:b/>
          <w:color w:val="0070C0"/>
          <w:sz w:val="24"/>
          <w:u w:val="single"/>
        </w:rPr>
      </w:pPr>
    </w:p>
    <w:p w14:paraId="72396D0F" w14:textId="77777777" w:rsidR="003A567F" w:rsidRPr="00A47DD0" w:rsidRDefault="003A567F" w:rsidP="00BE1137">
      <w:pPr>
        <w:widowControl w:val="0"/>
        <w:autoSpaceDE w:val="0"/>
        <w:autoSpaceDN w:val="0"/>
        <w:adjustRightInd w:val="0"/>
        <w:rPr>
          <w:rFonts w:cs="Arial"/>
          <w:b/>
          <w:color w:val="0070C0"/>
          <w:sz w:val="24"/>
          <w:u w:val="single"/>
        </w:rPr>
      </w:pPr>
      <w:r w:rsidRPr="00A47DD0">
        <w:rPr>
          <w:rFonts w:cs="Arial"/>
          <w:b/>
          <w:color w:val="0070C0"/>
          <w:sz w:val="24"/>
          <w:u w:val="single"/>
        </w:rPr>
        <w:t>Post-Concussion syndrome</w:t>
      </w:r>
    </w:p>
    <w:p w14:paraId="2019BCB5" w14:textId="77777777" w:rsidR="00917AB4" w:rsidRPr="00A47DD0" w:rsidRDefault="00917AB4" w:rsidP="00BE1137">
      <w:pPr>
        <w:rPr>
          <w:rFonts w:eastAsia="Times New Roman" w:cs="Tahoma"/>
          <w:color w:val="000000" w:themeColor="text1"/>
        </w:rPr>
      </w:pPr>
      <w:r w:rsidRPr="00A47DD0">
        <w:rPr>
          <w:rFonts w:eastAsia="Times New Roman" w:cs="Tahoma"/>
          <w:bCs/>
        </w:rPr>
        <w:t>Post-concussion syndrome (PCS) is the term used to describe a collection of symptoms that can last for several weeks or months after the concussion.</w:t>
      </w:r>
    </w:p>
    <w:p w14:paraId="166920BB" w14:textId="77777777" w:rsidR="00AB4568" w:rsidRPr="00A47DD0" w:rsidRDefault="00AB4568">
      <w:pPr>
        <w:rPr>
          <w:rFonts w:cs="Arial"/>
          <w:b/>
          <w:color w:val="0070C0"/>
          <w:sz w:val="24"/>
          <w:u w:val="single"/>
        </w:rPr>
      </w:pPr>
      <w:r w:rsidRPr="00A47DD0">
        <w:rPr>
          <w:rFonts w:cs="Arial"/>
          <w:b/>
          <w:color w:val="0070C0"/>
          <w:sz w:val="24"/>
          <w:u w:val="single"/>
        </w:rPr>
        <w:br w:type="page"/>
      </w:r>
    </w:p>
    <w:p w14:paraId="5A196985" w14:textId="77777777" w:rsidR="00AB4568" w:rsidRPr="00A67136" w:rsidRDefault="00AB4568" w:rsidP="00AB4568">
      <w:pPr>
        <w:widowControl w:val="0"/>
        <w:autoSpaceDE w:val="0"/>
        <w:autoSpaceDN w:val="0"/>
        <w:adjustRightInd w:val="0"/>
        <w:jc w:val="center"/>
        <w:rPr>
          <w:rFonts w:cs="Arial"/>
          <w:b/>
          <w:color w:val="0070C0"/>
          <w:sz w:val="28"/>
          <w:u w:val="single"/>
        </w:rPr>
      </w:pPr>
      <w:r w:rsidRPr="00A67136">
        <w:rPr>
          <w:rFonts w:cs="Arial"/>
          <w:b/>
          <w:color w:val="0070C0"/>
          <w:sz w:val="28"/>
          <w:u w:val="single"/>
        </w:rPr>
        <w:lastRenderedPageBreak/>
        <w:t>Management of concussion</w:t>
      </w:r>
    </w:p>
    <w:p w14:paraId="1BF1E704" w14:textId="77777777" w:rsidR="00AB4568" w:rsidRPr="00A47DD0" w:rsidRDefault="00AB4568" w:rsidP="00AB4568">
      <w:pPr>
        <w:widowControl w:val="0"/>
        <w:autoSpaceDE w:val="0"/>
        <w:autoSpaceDN w:val="0"/>
        <w:adjustRightInd w:val="0"/>
        <w:rPr>
          <w:rFonts w:cs="Arial"/>
          <w:b/>
          <w:color w:val="0070C0"/>
          <w:sz w:val="24"/>
          <w:u w:val="single"/>
        </w:rPr>
      </w:pPr>
      <w:r w:rsidRPr="00A47DD0">
        <w:rPr>
          <w:rFonts w:cs="Arial"/>
          <w:b/>
          <w:color w:val="0070C0"/>
          <w:sz w:val="24"/>
          <w:u w:val="single"/>
        </w:rPr>
        <w:t>Pitch-side management</w:t>
      </w:r>
    </w:p>
    <w:p w14:paraId="2A3833CF" w14:textId="77777777" w:rsidR="00AB4568" w:rsidRPr="00A47DD0" w:rsidRDefault="00AB4568" w:rsidP="00AB4568">
      <w:pPr>
        <w:pStyle w:val="ListParagraph"/>
        <w:numPr>
          <w:ilvl w:val="0"/>
          <w:numId w:val="5"/>
        </w:numPr>
        <w:rPr>
          <w:rFonts w:eastAsia="Calibri" w:cs="Tahoma"/>
          <w:color w:val="000000"/>
        </w:rPr>
      </w:pPr>
      <w:r w:rsidRPr="00A47DD0">
        <w:rPr>
          <w:rFonts w:eastAsia="Calibri" w:cs="Tahoma"/>
          <w:color w:val="000000"/>
        </w:rPr>
        <w:t>SIT THEM OUT</w:t>
      </w:r>
    </w:p>
    <w:p w14:paraId="49285E3F" w14:textId="77777777" w:rsidR="00AB4568" w:rsidRPr="00A47DD0" w:rsidRDefault="00AB4568" w:rsidP="00AB4568">
      <w:pPr>
        <w:pStyle w:val="ListParagraph"/>
        <w:numPr>
          <w:ilvl w:val="0"/>
          <w:numId w:val="5"/>
        </w:numPr>
        <w:rPr>
          <w:rFonts w:eastAsia="Calibri" w:cs="Tahoma"/>
          <w:color w:val="000000"/>
        </w:rPr>
      </w:pPr>
      <w:r w:rsidRPr="00A47DD0">
        <w:rPr>
          <w:rFonts w:eastAsia="Calibri" w:cs="Tahoma"/>
          <w:color w:val="000000"/>
        </w:rPr>
        <w:t>Player should be removed from the pitch in a safe manner in accordance with emergency management procedures</w:t>
      </w:r>
    </w:p>
    <w:p w14:paraId="2CB46CC2" w14:textId="77777777" w:rsidR="00AB4568" w:rsidRPr="00A47DD0" w:rsidRDefault="00AB4568" w:rsidP="00AB4568">
      <w:pPr>
        <w:pStyle w:val="ListParagraph"/>
        <w:numPr>
          <w:ilvl w:val="0"/>
          <w:numId w:val="5"/>
        </w:numPr>
        <w:rPr>
          <w:rFonts w:eastAsia="Calibri" w:cs="Tahoma"/>
          <w:color w:val="000000"/>
        </w:rPr>
      </w:pPr>
      <w:r w:rsidRPr="00A47DD0">
        <w:rPr>
          <w:rFonts w:eastAsia="Calibri" w:cs="Tahoma"/>
          <w:color w:val="000000"/>
        </w:rPr>
        <w:t xml:space="preserve">At a minimum, the player should be rested for 15 minutes before a </w:t>
      </w:r>
      <w:proofErr w:type="spellStart"/>
      <w:r w:rsidRPr="00A47DD0">
        <w:rPr>
          <w:rFonts w:eastAsia="Calibri" w:cs="Tahoma"/>
          <w:color w:val="000000"/>
        </w:rPr>
        <w:t>sideline</w:t>
      </w:r>
      <w:proofErr w:type="spellEnd"/>
      <w:r w:rsidRPr="00A47DD0">
        <w:rPr>
          <w:rFonts w:eastAsia="Calibri" w:cs="Tahoma"/>
          <w:color w:val="000000"/>
        </w:rPr>
        <w:t xml:space="preserve"> assessment is carried out</w:t>
      </w:r>
    </w:p>
    <w:p w14:paraId="20BD0819" w14:textId="4C90D4DF" w:rsidR="00AB4568" w:rsidRPr="00A47DD0" w:rsidRDefault="00AB4568" w:rsidP="00AB4568">
      <w:pPr>
        <w:pStyle w:val="ListParagraph"/>
        <w:numPr>
          <w:ilvl w:val="0"/>
          <w:numId w:val="5"/>
        </w:numPr>
        <w:rPr>
          <w:rFonts w:eastAsia="Calibri" w:cs="Tahoma"/>
          <w:color w:val="000000"/>
        </w:rPr>
      </w:pPr>
      <w:r w:rsidRPr="00A47DD0">
        <w:rPr>
          <w:rFonts w:eastAsia="Calibri" w:cs="Tahoma"/>
          <w:color w:val="000000"/>
        </w:rPr>
        <w:t xml:space="preserve">After 15 minutes of complete rest, the player should be analysed for </w:t>
      </w:r>
      <w:r w:rsidR="00A609E6">
        <w:rPr>
          <w:rFonts w:eastAsia="Calibri" w:cs="Tahoma"/>
          <w:color w:val="000000"/>
        </w:rPr>
        <w:t xml:space="preserve">any potential </w:t>
      </w:r>
      <w:r w:rsidRPr="00A47DD0">
        <w:rPr>
          <w:rFonts w:eastAsia="Calibri" w:cs="Tahoma"/>
          <w:color w:val="000000"/>
        </w:rPr>
        <w:t>signs of concussion</w:t>
      </w:r>
      <w:r w:rsidR="00A609E6">
        <w:rPr>
          <w:rFonts w:eastAsia="Calibri" w:cs="Tahoma"/>
          <w:color w:val="000000"/>
        </w:rPr>
        <w:t xml:space="preserve"> or suspected concussion, as detailed above</w:t>
      </w:r>
    </w:p>
    <w:p w14:paraId="0EEC74B6" w14:textId="7FE8F2BD" w:rsidR="00AB4568" w:rsidRPr="00A47DD0" w:rsidRDefault="00AB4568" w:rsidP="00AB4568">
      <w:pPr>
        <w:pStyle w:val="ListParagraph"/>
        <w:numPr>
          <w:ilvl w:val="0"/>
          <w:numId w:val="5"/>
        </w:numPr>
        <w:rPr>
          <w:rFonts w:eastAsia="Calibri" w:cs="Tahoma"/>
          <w:color w:val="000000"/>
        </w:rPr>
      </w:pPr>
      <w:r w:rsidRPr="00A47DD0">
        <w:rPr>
          <w:rFonts w:eastAsia="Calibri" w:cs="Tahoma"/>
          <w:color w:val="000000"/>
        </w:rPr>
        <w:t>If concussion</w:t>
      </w:r>
      <w:r w:rsidR="00A609E6">
        <w:rPr>
          <w:rFonts w:eastAsia="Calibri" w:cs="Tahoma"/>
          <w:color w:val="000000"/>
        </w:rPr>
        <w:t xml:space="preserve"> or suspicion of concussion</w:t>
      </w:r>
      <w:r w:rsidRPr="00A47DD0">
        <w:rPr>
          <w:rFonts w:eastAsia="Calibri" w:cs="Tahoma"/>
          <w:color w:val="000000"/>
        </w:rPr>
        <w:t xml:space="preserve"> is present – sit them out and follow the GRTP protocol</w:t>
      </w:r>
    </w:p>
    <w:p w14:paraId="2046247D" w14:textId="77777777" w:rsidR="00AB4568" w:rsidRPr="00A67136" w:rsidRDefault="00AB4568" w:rsidP="00AB4568">
      <w:pPr>
        <w:pStyle w:val="ListParagraph"/>
        <w:numPr>
          <w:ilvl w:val="0"/>
          <w:numId w:val="5"/>
        </w:numPr>
        <w:rPr>
          <w:rFonts w:eastAsia="Calibri" w:cs="Tahoma"/>
          <w:color w:val="000000"/>
        </w:rPr>
      </w:pPr>
      <w:r w:rsidRPr="00A67136">
        <w:rPr>
          <w:rFonts w:eastAsia="Calibri" w:cs="Tahoma"/>
          <w:color w:val="000000"/>
        </w:rPr>
        <w:t>This should be carried out by medically trained staff. Given the likely absence of these professionals, if there is any doubt of concussion, the player should be rested for the entire game</w:t>
      </w:r>
    </w:p>
    <w:p w14:paraId="3DF295FE" w14:textId="77777777" w:rsidR="00AB4568" w:rsidRPr="00A47DD0" w:rsidRDefault="00AB4568" w:rsidP="00AB4568">
      <w:pPr>
        <w:rPr>
          <w:rFonts w:eastAsia="Calibri" w:cs="Tahoma"/>
          <w:color w:val="000000"/>
          <w:highlight w:val="yellow"/>
        </w:rPr>
      </w:pPr>
    </w:p>
    <w:p w14:paraId="1E710F29" w14:textId="77777777" w:rsidR="00AB4568" w:rsidRPr="00A47DD0" w:rsidRDefault="00AB4568" w:rsidP="00AB4568">
      <w:pPr>
        <w:widowControl w:val="0"/>
        <w:autoSpaceDE w:val="0"/>
        <w:autoSpaceDN w:val="0"/>
        <w:adjustRightInd w:val="0"/>
        <w:rPr>
          <w:rFonts w:cs="Arial"/>
          <w:b/>
          <w:color w:val="0070C0"/>
          <w:sz w:val="24"/>
          <w:u w:val="single"/>
        </w:rPr>
      </w:pPr>
      <w:r w:rsidRPr="00A47DD0">
        <w:rPr>
          <w:rFonts w:cs="Arial"/>
          <w:b/>
          <w:color w:val="0070C0"/>
          <w:sz w:val="24"/>
          <w:u w:val="single"/>
        </w:rPr>
        <w:t>Removal from play</w:t>
      </w:r>
    </w:p>
    <w:p w14:paraId="725F6238" w14:textId="13D424B4" w:rsidR="00AB4568" w:rsidRPr="00A47DD0" w:rsidRDefault="00AB4568" w:rsidP="00AB4568">
      <w:pPr>
        <w:widowControl w:val="0"/>
        <w:autoSpaceDE w:val="0"/>
        <w:autoSpaceDN w:val="0"/>
        <w:adjustRightInd w:val="0"/>
        <w:rPr>
          <w:rFonts w:cs="Arial"/>
        </w:rPr>
      </w:pPr>
      <w:r w:rsidRPr="00A47DD0">
        <w:rPr>
          <w:rFonts w:cs="Arial"/>
        </w:rPr>
        <w:t xml:space="preserve">All players with a </w:t>
      </w:r>
      <w:r w:rsidR="00A609E6">
        <w:rPr>
          <w:rFonts w:cs="Arial"/>
        </w:rPr>
        <w:t xml:space="preserve">suspected (or </w:t>
      </w:r>
      <w:r w:rsidRPr="00A47DD0">
        <w:rPr>
          <w:rFonts w:cs="Arial"/>
        </w:rPr>
        <w:t>diagnosed</w:t>
      </w:r>
      <w:r w:rsidR="00A609E6">
        <w:rPr>
          <w:rFonts w:cs="Arial"/>
        </w:rPr>
        <w:t>)</w:t>
      </w:r>
      <w:r w:rsidRPr="00A47DD0">
        <w:rPr>
          <w:rFonts w:cs="Arial"/>
        </w:rPr>
        <w:t xml:space="preserve"> concussion must be removed from the field of play and not return to play or train on the same day. </w:t>
      </w:r>
    </w:p>
    <w:p w14:paraId="504805BD" w14:textId="6FEF9C37" w:rsidR="00AB4568" w:rsidRPr="00A47DD0" w:rsidRDefault="00AB4568" w:rsidP="00AB4568">
      <w:pPr>
        <w:widowControl w:val="0"/>
        <w:autoSpaceDE w:val="0"/>
        <w:autoSpaceDN w:val="0"/>
        <w:adjustRightInd w:val="0"/>
        <w:rPr>
          <w:rFonts w:cs="Arial"/>
        </w:rPr>
      </w:pPr>
      <w:r w:rsidRPr="00A47DD0">
        <w:rPr>
          <w:rFonts w:cs="Arial"/>
        </w:rPr>
        <w:t xml:space="preserve">Players with a </w:t>
      </w:r>
      <w:r w:rsidR="006D6DF4">
        <w:rPr>
          <w:rFonts w:cs="Arial"/>
        </w:rPr>
        <w:t xml:space="preserve">suspected / </w:t>
      </w:r>
      <w:r w:rsidRPr="00A47DD0">
        <w:rPr>
          <w:rFonts w:cs="Arial"/>
        </w:rPr>
        <w:t>diagnosed concussion must go through a graduated return to play protocol (GRTP).</w:t>
      </w:r>
    </w:p>
    <w:p w14:paraId="76110630" w14:textId="77777777" w:rsidR="00AB4568" w:rsidRPr="00A47DD0" w:rsidRDefault="00AB4568" w:rsidP="00AB4568">
      <w:pPr>
        <w:widowControl w:val="0"/>
        <w:autoSpaceDE w:val="0"/>
        <w:autoSpaceDN w:val="0"/>
        <w:adjustRightInd w:val="0"/>
        <w:rPr>
          <w:rFonts w:cs="Arial"/>
          <w:color w:val="000000"/>
        </w:rPr>
      </w:pPr>
      <w:r w:rsidRPr="00A47DD0">
        <w:rPr>
          <w:rFonts w:cs="Arial"/>
          <w:color w:val="000000"/>
        </w:rPr>
        <w:t>A summary of the minimum rest periods and different length GRTP stages for different ages is shown below:</w:t>
      </w:r>
    </w:p>
    <w:p w14:paraId="06275A2D" w14:textId="77777777" w:rsidR="00AB4568" w:rsidRPr="00A47DD0" w:rsidRDefault="00A30A5C" w:rsidP="00AB4568">
      <w:pPr>
        <w:widowControl w:val="0"/>
        <w:autoSpaceDE w:val="0"/>
        <w:autoSpaceDN w:val="0"/>
        <w:adjustRightInd w:val="0"/>
        <w:rPr>
          <w:rFonts w:cs="Arial"/>
          <w:b/>
          <w:color w:val="000000"/>
        </w:rPr>
      </w:pPr>
      <w:r>
        <w:rPr>
          <w:rFonts w:cs="Arial"/>
          <w:b/>
          <w:color w:val="000000"/>
        </w:rPr>
        <w:t>Players 18 years or younger</w:t>
      </w:r>
    </w:p>
    <w:p w14:paraId="2EBB11D8" w14:textId="77777777" w:rsidR="00AB4568" w:rsidRPr="00A67136" w:rsidRDefault="00AB4568" w:rsidP="00A67136">
      <w:pPr>
        <w:pStyle w:val="ListParagraph"/>
        <w:widowControl w:val="0"/>
        <w:numPr>
          <w:ilvl w:val="0"/>
          <w:numId w:val="9"/>
        </w:numPr>
        <w:autoSpaceDE w:val="0"/>
        <w:autoSpaceDN w:val="0"/>
        <w:adjustRightInd w:val="0"/>
        <w:rPr>
          <w:rFonts w:cs="Arial"/>
          <w:color w:val="000000"/>
        </w:rPr>
      </w:pPr>
      <w:r w:rsidRPr="00A67136">
        <w:rPr>
          <w:rFonts w:cs="Arial"/>
          <w:color w:val="000000"/>
        </w:rPr>
        <w:t>Minimum rest period 2 weeks and symptom free</w:t>
      </w:r>
    </w:p>
    <w:p w14:paraId="59A8465C" w14:textId="77777777" w:rsidR="00AB4568" w:rsidRPr="00A67136" w:rsidRDefault="00AB4568" w:rsidP="00A67136">
      <w:pPr>
        <w:pStyle w:val="ListParagraph"/>
        <w:widowControl w:val="0"/>
        <w:numPr>
          <w:ilvl w:val="0"/>
          <w:numId w:val="9"/>
        </w:numPr>
        <w:autoSpaceDE w:val="0"/>
        <w:autoSpaceDN w:val="0"/>
        <w:adjustRightInd w:val="0"/>
        <w:rPr>
          <w:rFonts w:cs="Arial"/>
          <w:color w:val="000000"/>
        </w:rPr>
      </w:pPr>
      <w:r w:rsidRPr="00A67136">
        <w:rPr>
          <w:rFonts w:cs="Arial"/>
          <w:color w:val="000000"/>
        </w:rPr>
        <w:t>GRTP to follow rest, with each stage lasting 48 hours</w:t>
      </w:r>
    </w:p>
    <w:p w14:paraId="27A02EC9" w14:textId="77777777" w:rsidR="00AB4568" w:rsidRPr="00A67136" w:rsidRDefault="00AB4568" w:rsidP="00A67136">
      <w:pPr>
        <w:pStyle w:val="ListParagraph"/>
        <w:widowControl w:val="0"/>
        <w:numPr>
          <w:ilvl w:val="0"/>
          <w:numId w:val="9"/>
        </w:numPr>
        <w:autoSpaceDE w:val="0"/>
        <w:autoSpaceDN w:val="0"/>
        <w:adjustRightInd w:val="0"/>
        <w:rPr>
          <w:rFonts w:cs="Arial"/>
          <w:color w:val="000000"/>
        </w:rPr>
      </w:pPr>
      <w:r w:rsidRPr="00A67136">
        <w:rPr>
          <w:rFonts w:cs="Arial"/>
          <w:color w:val="000000"/>
        </w:rPr>
        <w:t>Earliest return to play - Day 23 post injury</w:t>
      </w:r>
    </w:p>
    <w:p w14:paraId="472F960F" w14:textId="77777777" w:rsidR="00AB4568" w:rsidRPr="00A47DD0" w:rsidRDefault="00AB4568" w:rsidP="00AB4568">
      <w:pPr>
        <w:widowControl w:val="0"/>
        <w:autoSpaceDE w:val="0"/>
        <w:autoSpaceDN w:val="0"/>
        <w:adjustRightInd w:val="0"/>
        <w:rPr>
          <w:rFonts w:cs="Arial"/>
          <w:b/>
        </w:rPr>
      </w:pPr>
      <w:r w:rsidRPr="00A47DD0">
        <w:rPr>
          <w:rFonts w:cs="Arial"/>
          <w:b/>
        </w:rPr>
        <w:t>Adult - 19 years and over</w:t>
      </w:r>
    </w:p>
    <w:p w14:paraId="079C8A68" w14:textId="760F7583" w:rsidR="00AB4568" w:rsidRPr="00A67136" w:rsidRDefault="00AB4568" w:rsidP="00A67136">
      <w:pPr>
        <w:pStyle w:val="ListParagraph"/>
        <w:widowControl w:val="0"/>
        <w:numPr>
          <w:ilvl w:val="0"/>
          <w:numId w:val="9"/>
        </w:numPr>
        <w:autoSpaceDE w:val="0"/>
        <w:autoSpaceDN w:val="0"/>
        <w:adjustRightInd w:val="0"/>
        <w:rPr>
          <w:rFonts w:cs="Arial"/>
        </w:rPr>
      </w:pPr>
      <w:r w:rsidRPr="00A67136">
        <w:rPr>
          <w:rFonts w:cs="Arial"/>
        </w:rPr>
        <w:t xml:space="preserve">Minimum rest period </w:t>
      </w:r>
      <w:r w:rsidR="00015229">
        <w:rPr>
          <w:rFonts w:cs="Arial"/>
        </w:rPr>
        <w:t>2</w:t>
      </w:r>
      <w:r w:rsidR="00D2259B">
        <w:rPr>
          <w:rFonts w:cs="Arial"/>
        </w:rPr>
        <w:t xml:space="preserve"> week</w:t>
      </w:r>
      <w:r w:rsidR="00015229">
        <w:rPr>
          <w:rFonts w:cs="Arial"/>
        </w:rPr>
        <w:t>s</w:t>
      </w:r>
      <w:r w:rsidRPr="00A67136">
        <w:rPr>
          <w:rFonts w:cs="Arial"/>
        </w:rPr>
        <w:t xml:space="preserve"> and </w:t>
      </w:r>
      <w:r w:rsidR="002A0C1A">
        <w:rPr>
          <w:rFonts w:cs="Arial"/>
        </w:rPr>
        <w:t>symptom free</w:t>
      </w:r>
    </w:p>
    <w:p w14:paraId="1B7659CD" w14:textId="77777777" w:rsidR="00AB4568" w:rsidRPr="00A67136" w:rsidRDefault="00AB4568" w:rsidP="00A67136">
      <w:pPr>
        <w:pStyle w:val="ListParagraph"/>
        <w:widowControl w:val="0"/>
        <w:numPr>
          <w:ilvl w:val="0"/>
          <w:numId w:val="9"/>
        </w:numPr>
        <w:autoSpaceDE w:val="0"/>
        <w:autoSpaceDN w:val="0"/>
        <w:adjustRightInd w:val="0"/>
        <w:rPr>
          <w:rFonts w:cs="Arial"/>
        </w:rPr>
      </w:pPr>
      <w:r w:rsidRPr="00A67136">
        <w:rPr>
          <w:rFonts w:cs="Arial"/>
        </w:rPr>
        <w:t>GRTP to follow rest, with each stage lasting 24 hours</w:t>
      </w:r>
    </w:p>
    <w:p w14:paraId="265FD2C9" w14:textId="330287D8" w:rsidR="00AB4568" w:rsidRPr="00A67136" w:rsidRDefault="00AB4568" w:rsidP="00A67136">
      <w:pPr>
        <w:pStyle w:val="ListParagraph"/>
        <w:widowControl w:val="0"/>
        <w:numPr>
          <w:ilvl w:val="0"/>
          <w:numId w:val="9"/>
        </w:numPr>
        <w:autoSpaceDE w:val="0"/>
        <w:autoSpaceDN w:val="0"/>
        <w:adjustRightInd w:val="0"/>
        <w:rPr>
          <w:rFonts w:cs="Arial"/>
        </w:rPr>
      </w:pPr>
      <w:r w:rsidRPr="00A67136">
        <w:rPr>
          <w:rFonts w:cs="Arial"/>
        </w:rPr>
        <w:t xml:space="preserve">Earliest return to play - </w:t>
      </w:r>
      <w:r w:rsidRPr="00D2259B">
        <w:rPr>
          <w:rFonts w:cs="Arial"/>
        </w:rPr>
        <w:t xml:space="preserve">Day </w:t>
      </w:r>
      <w:r w:rsidR="00D2259B">
        <w:rPr>
          <w:rFonts w:cs="Arial"/>
        </w:rPr>
        <w:t>1</w:t>
      </w:r>
      <w:r w:rsidR="00015229">
        <w:rPr>
          <w:rFonts w:cs="Arial"/>
        </w:rPr>
        <w:t>9</w:t>
      </w:r>
      <w:r w:rsidRPr="00A67136">
        <w:rPr>
          <w:rFonts w:cs="Arial"/>
        </w:rPr>
        <w:t xml:space="preserve"> post injury</w:t>
      </w:r>
    </w:p>
    <w:p w14:paraId="45261D2B" w14:textId="77777777" w:rsidR="00AB4568" w:rsidRPr="00A47DD0" w:rsidRDefault="00AB4568" w:rsidP="00AB4568">
      <w:pPr>
        <w:widowControl w:val="0"/>
        <w:autoSpaceDE w:val="0"/>
        <w:autoSpaceDN w:val="0"/>
        <w:adjustRightInd w:val="0"/>
        <w:rPr>
          <w:rFonts w:cs="Arial"/>
        </w:rPr>
      </w:pPr>
      <w:r w:rsidRPr="00A47DD0">
        <w:rPr>
          <w:rFonts w:cs="Arial"/>
        </w:rPr>
        <w:t>A GRTP should only commence if the player:</w:t>
      </w:r>
    </w:p>
    <w:p w14:paraId="6239E4A5" w14:textId="77777777" w:rsidR="00AB4568" w:rsidRPr="00A67136" w:rsidRDefault="00A67136" w:rsidP="00A67136">
      <w:pPr>
        <w:pStyle w:val="ListParagraph"/>
        <w:widowControl w:val="0"/>
        <w:numPr>
          <w:ilvl w:val="0"/>
          <w:numId w:val="9"/>
        </w:numPr>
        <w:autoSpaceDE w:val="0"/>
        <w:autoSpaceDN w:val="0"/>
        <w:adjustRightInd w:val="0"/>
        <w:rPr>
          <w:rFonts w:cs="Arial"/>
        </w:rPr>
      </w:pPr>
      <w:r>
        <w:rPr>
          <w:rFonts w:cs="Arial"/>
        </w:rPr>
        <w:t>H</w:t>
      </w:r>
      <w:r w:rsidR="00AB4568" w:rsidRPr="00A67136">
        <w:rPr>
          <w:rFonts w:cs="Arial"/>
        </w:rPr>
        <w:t>as completed the minimum rest period for their age</w:t>
      </w:r>
    </w:p>
    <w:p w14:paraId="6205689A" w14:textId="77777777" w:rsidR="00AB4568" w:rsidRPr="00A67136" w:rsidRDefault="00A67136" w:rsidP="00A67136">
      <w:pPr>
        <w:pStyle w:val="ListParagraph"/>
        <w:widowControl w:val="0"/>
        <w:numPr>
          <w:ilvl w:val="0"/>
          <w:numId w:val="9"/>
        </w:numPr>
        <w:autoSpaceDE w:val="0"/>
        <w:autoSpaceDN w:val="0"/>
        <w:adjustRightInd w:val="0"/>
        <w:rPr>
          <w:rFonts w:cs="Arial"/>
        </w:rPr>
      </w:pPr>
      <w:r>
        <w:rPr>
          <w:rFonts w:cs="Arial"/>
        </w:rPr>
        <w:t>I</w:t>
      </w:r>
      <w:r w:rsidR="00AB4568" w:rsidRPr="00A67136">
        <w:rPr>
          <w:rFonts w:cs="Arial"/>
        </w:rPr>
        <w:t>s symptom free and off medication that modifies symptoms of concussion.</w:t>
      </w:r>
    </w:p>
    <w:p w14:paraId="048AD3E9" w14:textId="77777777" w:rsidR="00AB4568" w:rsidRPr="00A47DD0" w:rsidRDefault="00AB4568" w:rsidP="00AB4568">
      <w:pPr>
        <w:widowControl w:val="0"/>
        <w:autoSpaceDE w:val="0"/>
        <w:autoSpaceDN w:val="0"/>
        <w:adjustRightInd w:val="0"/>
        <w:rPr>
          <w:rFonts w:cs="Arial"/>
        </w:rPr>
      </w:pPr>
    </w:p>
    <w:p w14:paraId="5CF03DB3" w14:textId="77777777" w:rsidR="00AB4568" w:rsidRPr="00A47DD0" w:rsidRDefault="00AB4568" w:rsidP="00AB4568">
      <w:pPr>
        <w:widowControl w:val="0"/>
        <w:autoSpaceDE w:val="0"/>
        <w:autoSpaceDN w:val="0"/>
        <w:adjustRightInd w:val="0"/>
        <w:rPr>
          <w:rFonts w:cs="Arial"/>
        </w:rPr>
      </w:pPr>
      <w:r w:rsidRPr="00A47DD0">
        <w:rPr>
          <w:rFonts w:cs="Arial"/>
        </w:rPr>
        <w:t>Under the GRTP Program, the Player can proceed to the next stage if no symptoms of concussion are shown at the current stage (that is, both the periods of rest and exercise during that 24-hour period).</w:t>
      </w:r>
    </w:p>
    <w:p w14:paraId="077BF4BE" w14:textId="77777777" w:rsidR="00AB4568" w:rsidRPr="00A47DD0" w:rsidRDefault="00AB4568" w:rsidP="00AB4568">
      <w:pPr>
        <w:widowControl w:val="0"/>
        <w:autoSpaceDE w:val="0"/>
        <w:autoSpaceDN w:val="0"/>
        <w:adjustRightInd w:val="0"/>
        <w:rPr>
          <w:rFonts w:cs="Arial"/>
          <w:color w:val="000000"/>
        </w:rPr>
      </w:pPr>
      <w:r w:rsidRPr="00A47DD0">
        <w:rPr>
          <w:rFonts w:cs="Arial"/>
          <w:color w:val="000000"/>
        </w:rPr>
        <w:t>If any symptoms occur while progressing through the GRTP protocol, the player must return to the previous stage and attempt to progress again after a minimum 24-hour period of rest has passed without the appearance of any symptoms</w:t>
      </w:r>
    </w:p>
    <w:p w14:paraId="3968C20A" w14:textId="77777777" w:rsidR="00AB4568" w:rsidRPr="00A47DD0" w:rsidRDefault="00AB4568" w:rsidP="00AB4568">
      <w:pPr>
        <w:widowControl w:val="0"/>
        <w:autoSpaceDE w:val="0"/>
        <w:autoSpaceDN w:val="0"/>
        <w:adjustRightInd w:val="0"/>
        <w:rPr>
          <w:rFonts w:cs="Arial"/>
          <w:color w:val="000000"/>
        </w:rPr>
      </w:pPr>
    </w:p>
    <w:p w14:paraId="02E8C923" w14:textId="77777777" w:rsidR="00AB4568" w:rsidRPr="00A47DD0" w:rsidRDefault="00AB4568" w:rsidP="00AB4568">
      <w:pPr>
        <w:widowControl w:val="0"/>
        <w:autoSpaceDE w:val="0"/>
        <w:autoSpaceDN w:val="0"/>
        <w:adjustRightInd w:val="0"/>
        <w:rPr>
          <w:rFonts w:cs="Arial"/>
          <w:b/>
          <w:color w:val="0070C0"/>
          <w:sz w:val="24"/>
          <w:u w:val="single"/>
        </w:rPr>
      </w:pPr>
      <w:r w:rsidRPr="00A47DD0">
        <w:rPr>
          <w:rFonts w:cs="Arial"/>
          <w:b/>
          <w:color w:val="0070C0"/>
          <w:sz w:val="24"/>
          <w:u w:val="single"/>
        </w:rPr>
        <w:t>Return to play progression - GRTP</w:t>
      </w:r>
    </w:p>
    <w:p w14:paraId="3778EC7A" w14:textId="77777777" w:rsidR="00AB4568" w:rsidRPr="00A47DD0" w:rsidRDefault="00AB4568" w:rsidP="00AB4568">
      <w:pPr>
        <w:pStyle w:val="NormalWeb"/>
        <w:shd w:val="clear" w:color="auto" w:fill="FFFFFF"/>
        <w:spacing w:before="0" w:beforeAutospacing="0" w:after="200" w:afterAutospacing="0" w:line="276" w:lineRule="auto"/>
        <w:rPr>
          <w:rStyle w:val="Strong"/>
          <w:rFonts w:asciiTheme="minorHAnsi" w:hAnsiTheme="minorHAnsi" w:cs="Helvetica"/>
          <w:b w:val="0"/>
          <w:i/>
          <w:color w:val="000000" w:themeColor="text1"/>
          <w:sz w:val="22"/>
          <w:szCs w:val="22"/>
        </w:rPr>
      </w:pPr>
      <w:r w:rsidRPr="00A47DD0">
        <w:rPr>
          <w:rStyle w:val="Strong"/>
          <w:rFonts w:asciiTheme="minorHAnsi" w:hAnsiTheme="minorHAnsi" w:cs="Helvetica"/>
          <w:b w:val="0"/>
          <w:i/>
          <w:color w:val="000000" w:themeColor="text1"/>
          <w:sz w:val="22"/>
          <w:szCs w:val="22"/>
        </w:rPr>
        <w:t xml:space="preserve">This is currently written for an adult – please adjust the </w:t>
      </w:r>
      <w:r w:rsidR="00640363">
        <w:rPr>
          <w:rStyle w:val="Strong"/>
          <w:rFonts w:asciiTheme="minorHAnsi" w:hAnsiTheme="minorHAnsi" w:cs="Helvetica"/>
          <w:b w:val="0"/>
          <w:i/>
          <w:color w:val="000000" w:themeColor="text1"/>
          <w:sz w:val="22"/>
          <w:szCs w:val="22"/>
        </w:rPr>
        <w:t xml:space="preserve">rest period and </w:t>
      </w:r>
      <w:r w:rsidRPr="00A47DD0">
        <w:rPr>
          <w:rStyle w:val="Strong"/>
          <w:rFonts w:asciiTheme="minorHAnsi" w:hAnsiTheme="minorHAnsi" w:cs="Helvetica"/>
          <w:b w:val="0"/>
          <w:i/>
          <w:color w:val="000000" w:themeColor="text1"/>
          <w:sz w:val="22"/>
          <w:szCs w:val="22"/>
        </w:rPr>
        <w:t>24 hour window in each section for the relevant age group</w:t>
      </w:r>
    </w:p>
    <w:p w14:paraId="3514D6F8" w14:textId="77777777" w:rsidR="00AB4568" w:rsidRPr="00A47DD0" w:rsidRDefault="00AB4568" w:rsidP="00AB4568">
      <w:pPr>
        <w:pStyle w:val="NormalWeb"/>
        <w:shd w:val="clear" w:color="auto" w:fill="FFFFFF"/>
        <w:spacing w:before="0" w:beforeAutospacing="0" w:after="200" w:afterAutospacing="0" w:line="276" w:lineRule="auto"/>
        <w:rPr>
          <w:rStyle w:val="Strong"/>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Step 1</w:t>
      </w:r>
    </w:p>
    <w:p w14:paraId="7B87BFFB" w14:textId="77777777" w:rsidR="00AB4568" w:rsidRPr="00A47DD0" w:rsidRDefault="00AB4568" w:rsidP="00AB4568">
      <w:pPr>
        <w:pStyle w:val="NormalWeb"/>
        <w:shd w:val="clear" w:color="auto" w:fill="FFFFFF"/>
        <w:spacing w:before="0" w:beforeAutospacing="0" w:after="200" w:afterAutospacing="0" w:line="276" w:lineRule="auto"/>
        <w:rPr>
          <w:rStyle w:val="Strong"/>
          <w:rFonts w:asciiTheme="minorHAnsi" w:hAnsiTheme="minorHAnsi" w:cs="Helvetica"/>
          <w:b w:val="0"/>
          <w:color w:val="000000" w:themeColor="text1"/>
          <w:sz w:val="22"/>
          <w:szCs w:val="22"/>
        </w:rPr>
      </w:pPr>
      <w:r w:rsidRPr="00A47DD0">
        <w:rPr>
          <w:rStyle w:val="Strong"/>
          <w:rFonts w:asciiTheme="minorHAnsi" w:hAnsiTheme="minorHAnsi" w:cs="Helvetica"/>
          <w:b w:val="0"/>
          <w:color w:val="000000" w:themeColor="text1"/>
          <w:sz w:val="22"/>
          <w:szCs w:val="22"/>
        </w:rPr>
        <w:t>Rest as per prescribed for players age</w:t>
      </w:r>
    </w:p>
    <w:p w14:paraId="21DD02DC" w14:textId="70618B91"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 xml:space="preserve">Step 2 </w:t>
      </w:r>
      <w:r w:rsidRPr="00A47DD0">
        <w:rPr>
          <w:rStyle w:val="Strong"/>
          <w:rFonts w:asciiTheme="minorHAnsi" w:hAnsiTheme="minorHAnsi" w:cs="Helvetica"/>
          <w:color w:val="FF0000"/>
          <w:sz w:val="22"/>
          <w:szCs w:val="22"/>
        </w:rPr>
        <w:t xml:space="preserve">(after a minimum of </w:t>
      </w:r>
      <w:r w:rsidR="00015229" w:rsidRPr="00015229">
        <w:rPr>
          <w:rStyle w:val="Strong"/>
          <w:rFonts w:asciiTheme="minorHAnsi" w:hAnsiTheme="minorHAnsi" w:cs="Helvetica"/>
          <w:color w:val="FF0000"/>
          <w:sz w:val="22"/>
          <w:szCs w:val="22"/>
        </w:rPr>
        <w:t>14</w:t>
      </w:r>
      <w:r w:rsidR="00D2259B" w:rsidRPr="00015229">
        <w:rPr>
          <w:rStyle w:val="Strong"/>
          <w:rFonts w:asciiTheme="minorHAnsi" w:hAnsiTheme="minorHAnsi" w:cs="Helvetica"/>
          <w:color w:val="FF0000"/>
          <w:sz w:val="22"/>
          <w:szCs w:val="22"/>
        </w:rPr>
        <w:t xml:space="preserve"> days</w:t>
      </w:r>
      <w:r w:rsidRPr="00015229">
        <w:rPr>
          <w:rStyle w:val="Strong"/>
          <w:rFonts w:asciiTheme="minorHAnsi" w:hAnsiTheme="minorHAnsi" w:cs="Helvetica"/>
          <w:color w:val="FF0000"/>
          <w:sz w:val="22"/>
          <w:szCs w:val="22"/>
        </w:rPr>
        <w:t xml:space="preserve"> </w:t>
      </w:r>
      <w:r w:rsidRPr="00A47DD0">
        <w:rPr>
          <w:rStyle w:val="Strong"/>
          <w:rFonts w:asciiTheme="minorHAnsi" w:hAnsiTheme="minorHAnsi" w:cs="Helvetica"/>
          <w:color w:val="FF0000"/>
          <w:sz w:val="22"/>
          <w:szCs w:val="22"/>
        </w:rPr>
        <w:t>symptom free from the ‘event’)</w:t>
      </w:r>
      <w:r w:rsidRPr="00A47DD0">
        <w:rPr>
          <w:rStyle w:val="Strong"/>
          <w:rFonts w:asciiTheme="minorHAnsi" w:hAnsiTheme="minorHAnsi" w:cs="Helvetica"/>
          <w:color w:val="000000" w:themeColor="text1"/>
          <w:sz w:val="22"/>
          <w:szCs w:val="22"/>
        </w:rPr>
        <w:t>: Light aerobic activity</w:t>
      </w:r>
      <w:r w:rsidRPr="00A47DD0">
        <w:rPr>
          <w:rFonts w:asciiTheme="minorHAnsi" w:hAnsiTheme="minorHAnsi" w:cs="Helvetica"/>
          <w:color w:val="000000" w:themeColor="text1"/>
          <w:sz w:val="22"/>
          <w:szCs w:val="22"/>
        </w:rPr>
        <w:br/>
        <w:t>The Goal: Only to increase an athlete’s heart rate.</w:t>
      </w:r>
      <w:r w:rsidRPr="00A47DD0">
        <w:rPr>
          <w:rFonts w:asciiTheme="minorHAnsi" w:hAnsiTheme="minorHAnsi" w:cs="Helvetica"/>
          <w:color w:val="000000" w:themeColor="text1"/>
          <w:sz w:val="22"/>
          <w:szCs w:val="22"/>
        </w:rPr>
        <w:br/>
        <w:t>The Time: 5 to 10 minutes.</w:t>
      </w:r>
      <w:r w:rsidRPr="00A47DD0">
        <w:rPr>
          <w:rFonts w:asciiTheme="minorHAnsi" w:hAnsiTheme="minorHAnsi" w:cs="Helvetica"/>
          <w:color w:val="000000" w:themeColor="text1"/>
          <w:sz w:val="22"/>
          <w:szCs w:val="22"/>
        </w:rPr>
        <w:br/>
        <w:t>The Activities: Exercise bike, walking, or light jogging. Heart rate must stay &lt;70% predicted</w:t>
      </w:r>
      <w:r w:rsidRPr="00A47DD0">
        <w:rPr>
          <w:rFonts w:asciiTheme="minorHAnsi" w:hAnsiTheme="minorHAnsi" w:cs="Helvetica"/>
          <w:color w:val="000000" w:themeColor="text1"/>
          <w:sz w:val="22"/>
          <w:szCs w:val="22"/>
        </w:rPr>
        <w:br/>
      </w:r>
      <w:proofErr w:type="gramStart"/>
      <w:r w:rsidRPr="00A47DD0">
        <w:rPr>
          <w:rFonts w:asciiTheme="minorHAnsi" w:hAnsiTheme="minorHAnsi" w:cs="Helvetica"/>
          <w:color w:val="000000" w:themeColor="text1"/>
          <w:sz w:val="22"/>
          <w:szCs w:val="22"/>
        </w:rPr>
        <w:t>Absolutely</w:t>
      </w:r>
      <w:proofErr w:type="gramEnd"/>
      <w:r w:rsidRPr="00A47DD0">
        <w:rPr>
          <w:rFonts w:asciiTheme="minorHAnsi" w:hAnsiTheme="minorHAnsi" w:cs="Helvetica"/>
          <w:color w:val="000000" w:themeColor="text1"/>
          <w:sz w:val="22"/>
          <w:szCs w:val="22"/>
        </w:rPr>
        <w:t xml:space="preserve"> no weight lifting, jumping or hard running.</w:t>
      </w:r>
    </w:p>
    <w:p w14:paraId="36C3835F"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 xml:space="preserve">Step 3: </w:t>
      </w:r>
      <w:r w:rsidRPr="00A47DD0">
        <w:rPr>
          <w:rStyle w:val="Strong"/>
          <w:rFonts w:asciiTheme="minorHAnsi" w:hAnsiTheme="minorHAnsi" w:cs="Helvetica"/>
          <w:color w:val="FF0000"/>
          <w:sz w:val="22"/>
          <w:szCs w:val="22"/>
        </w:rPr>
        <w:t xml:space="preserve">(after a minimum of </w:t>
      </w:r>
      <w:r w:rsidRPr="00A47DD0">
        <w:rPr>
          <w:rStyle w:val="Strong"/>
          <w:rFonts w:asciiTheme="minorHAnsi" w:hAnsiTheme="minorHAnsi" w:cs="Helvetica"/>
          <w:i/>
          <w:color w:val="FF0000"/>
          <w:sz w:val="22"/>
          <w:szCs w:val="22"/>
        </w:rPr>
        <w:t>24 hours</w:t>
      </w:r>
      <w:r w:rsidRPr="00A47DD0">
        <w:rPr>
          <w:rStyle w:val="Strong"/>
          <w:rFonts w:asciiTheme="minorHAnsi" w:hAnsiTheme="minorHAnsi" w:cs="Helvetica"/>
          <w:color w:val="FF0000"/>
          <w:sz w:val="22"/>
          <w:szCs w:val="22"/>
        </w:rPr>
        <w:t xml:space="preserve"> symptom free from step 1) </w:t>
      </w:r>
      <w:r w:rsidRPr="00A47DD0">
        <w:rPr>
          <w:rStyle w:val="Strong"/>
          <w:rFonts w:asciiTheme="minorHAnsi" w:hAnsiTheme="minorHAnsi" w:cs="Helvetica"/>
          <w:color w:val="000000" w:themeColor="text1"/>
          <w:sz w:val="22"/>
          <w:szCs w:val="22"/>
        </w:rPr>
        <w:t>Moderate activity, sport specific</w:t>
      </w:r>
      <w:r w:rsidRPr="00A47DD0">
        <w:rPr>
          <w:rFonts w:asciiTheme="minorHAnsi" w:hAnsiTheme="minorHAnsi" w:cs="Helvetica"/>
          <w:color w:val="000000" w:themeColor="text1"/>
          <w:sz w:val="22"/>
          <w:szCs w:val="22"/>
        </w:rPr>
        <w:br/>
        <w:t>The Goal: Limited body and head movement.</w:t>
      </w:r>
      <w:r w:rsidRPr="00A47DD0">
        <w:rPr>
          <w:rFonts w:asciiTheme="minorHAnsi" w:hAnsiTheme="minorHAnsi" w:cs="Helvetica"/>
          <w:color w:val="000000" w:themeColor="text1"/>
          <w:sz w:val="22"/>
          <w:szCs w:val="22"/>
        </w:rPr>
        <w:br/>
        <w:t>The Time: Reduced from typical routine.</w:t>
      </w:r>
      <w:r w:rsidRPr="00A47DD0">
        <w:rPr>
          <w:rFonts w:asciiTheme="minorHAnsi" w:hAnsiTheme="minorHAnsi" w:cs="Helvetica"/>
          <w:color w:val="000000" w:themeColor="text1"/>
          <w:sz w:val="22"/>
          <w:szCs w:val="22"/>
        </w:rPr>
        <w:br/>
        <w:t>The Activities: Moderate jogging, brief running, moderate-intensity stationary biking, and moderate-intensity weightlifting. These should include more sport specific exercises.</w:t>
      </w:r>
    </w:p>
    <w:p w14:paraId="05939800"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 xml:space="preserve">Step 4: </w:t>
      </w:r>
      <w:r w:rsidRPr="00A47DD0">
        <w:rPr>
          <w:rStyle w:val="Strong"/>
          <w:rFonts w:asciiTheme="minorHAnsi" w:hAnsiTheme="minorHAnsi" w:cs="Helvetica"/>
          <w:color w:val="FF0000"/>
          <w:sz w:val="22"/>
          <w:szCs w:val="22"/>
        </w:rPr>
        <w:t xml:space="preserve">(after a minimum of </w:t>
      </w:r>
      <w:r w:rsidRPr="00A47DD0">
        <w:rPr>
          <w:rStyle w:val="Strong"/>
          <w:rFonts w:asciiTheme="minorHAnsi" w:hAnsiTheme="minorHAnsi" w:cs="Helvetica"/>
          <w:i/>
          <w:color w:val="FF0000"/>
          <w:sz w:val="22"/>
          <w:szCs w:val="22"/>
        </w:rPr>
        <w:t>24 hours</w:t>
      </w:r>
      <w:r w:rsidRPr="00A47DD0">
        <w:rPr>
          <w:rStyle w:val="Strong"/>
          <w:rFonts w:asciiTheme="minorHAnsi" w:hAnsiTheme="minorHAnsi" w:cs="Helvetica"/>
          <w:color w:val="FF0000"/>
          <w:sz w:val="22"/>
          <w:szCs w:val="22"/>
        </w:rPr>
        <w:t xml:space="preserve"> symptom free from step 2) </w:t>
      </w:r>
      <w:r w:rsidRPr="00A47DD0">
        <w:rPr>
          <w:rStyle w:val="Strong"/>
          <w:rFonts w:asciiTheme="minorHAnsi" w:hAnsiTheme="minorHAnsi" w:cs="Helvetica"/>
          <w:color w:val="000000" w:themeColor="text1"/>
          <w:sz w:val="22"/>
          <w:szCs w:val="22"/>
        </w:rPr>
        <w:t>Non-contact training</w:t>
      </w:r>
      <w:r w:rsidRPr="00A47DD0">
        <w:rPr>
          <w:rFonts w:asciiTheme="minorHAnsi" w:hAnsiTheme="minorHAnsi" w:cs="Helvetica"/>
          <w:color w:val="000000" w:themeColor="text1"/>
          <w:sz w:val="22"/>
          <w:szCs w:val="22"/>
        </w:rPr>
        <w:br/>
        <w:t>The Goal: More intense but non-contact</w:t>
      </w:r>
      <w:r w:rsidRPr="00A47DD0">
        <w:rPr>
          <w:rFonts w:asciiTheme="minorHAnsi" w:hAnsiTheme="minorHAnsi" w:cs="Helvetica"/>
          <w:color w:val="000000" w:themeColor="text1"/>
          <w:sz w:val="22"/>
          <w:szCs w:val="22"/>
        </w:rPr>
        <w:br/>
        <w:t>The Time: Close to typical routine</w:t>
      </w:r>
      <w:r w:rsidRPr="00A47DD0">
        <w:rPr>
          <w:rFonts w:asciiTheme="minorHAnsi" w:hAnsiTheme="minorHAnsi" w:cs="Helvetica"/>
          <w:color w:val="000000" w:themeColor="text1"/>
          <w:sz w:val="22"/>
          <w:szCs w:val="22"/>
        </w:rPr>
        <w:br/>
        <w:t>The Activities: Running, high-intensity stationary biking, the player’s regular weightlifting routine, and non-contact sport-specific drills. This stage may add some cognitive component to practice in addition to the aerobic and movement components introduced in Steps 1 and 2.</w:t>
      </w:r>
    </w:p>
    <w:p w14:paraId="0A3AEC3B"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 xml:space="preserve">Step 5: </w:t>
      </w:r>
      <w:r w:rsidRPr="00A47DD0">
        <w:rPr>
          <w:rStyle w:val="Strong"/>
          <w:rFonts w:asciiTheme="minorHAnsi" w:hAnsiTheme="minorHAnsi" w:cs="Helvetica"/>
          <w:color w:val="FF0000"/>
          <w:sz w:val="22"/>
          <w:szCs w:val="22"/>
        </w:rPr>
        <w:t xml:space="preserve">(after a minimum of </w:t>
      </w:r>
      <w:r w:rsidRPr="00A47DD0">
        <w:rPr>
          <w:rStyle w:val="Strong"/>
          <w:rFonts w:asciiTheme="minorHAnsi" w:hAnsiTheme="minorHAnsi" w:cs="Helvetica"/>
          <w:i/>
          <w:color w:val="FF0000"/>
          <w:sz w:val="22"/>
          <w:szCs w:val="22"/>
        </w:rPr>
        <w:t>24 hours</w:t>
      </w:r>
      <w:r w:rsidRPr="00A47DD0">
        <w:rPr>
          <w:rStyle w:val="Strong"/>
          <w:rFonts w:asciiTheme="minorHAnsi" w:hAnsiTheme="minorHAnsi" w:cs="Helvetica"/>
          <w:color w:val="FF0000"/>
          <w:sz w:val="22"/>
          <w:szCs w:val="22"/>
        </w:rPr>
        <w:t xml:space="preserve"> symptom free from step 3) </w:t>
      </w:r>
      <w:r w:rsidRPr="00A47DD0">
        <w:rPr>
          <w:rStyle w:val="Strong"/>
          <w:rFonts w:asciiTheme="minorHAnsi" w:hAnsiTheme="minorHAnsi" w:cs="Helvetica"/>
          <w:color w:val="000000" w:themeColor="text1"/>
          <w:sz w:val="22"/>
          <w:szCs w:val="22"/>
        </w:rPr>
        <w:t>Practice &amp; full contact</w:t>
      </w:r>
      <w:r w:rsidRPr="00A47DD0">
        <w:rPr>
          <w:rFonts w:asciiTheme="minorHAnsi" w:hAnsiTheme="minorHAnsi" w:cs="Helvetica"/>
          <w:color w:val="000000" w:themeColor="text1"/>
          <w:sz w:val="22"/>
          <w:szCs w:val="22"/>
        </w:rPr>
        <w:br/>
        <w:t>The Goal: Reintegrate in full contact practice.</w:t>
      </w:r>
    </w:p>
    <w:p w14:paraId="118537B4"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Style w:val="Strong"/>
          <w:rFonts w:asciiTheme="minorHAnsi" w:hAnsiTheme="minorHAnsi" w:cs="Helvetica"/>
          <w:color w:val="000000" w:themeColor="text1"/>
          <w:sz w:val="22"/>
          <w:szCs w:val="22"/>
        </w:rPr>
        <w:t xml:space="preserve">Step 6: </w:t>
      </w:r>
      <w:r w:rsidRPr="00A47DD0">
        <w:rPr>
          <w:rStyle w:val="Strong"/>
          <w:rFonts w:asciiTheme="minorHAnsi" w:hAnsiTheme="minorHAnsi" w:cs="Helvetica"/>
          <w:color w:val="FF0000"/>
          <w:sz w:val="22"/>
          <w:szCs w:val="22"/>
        </w:rPr>
        <w:t xml:space="preserve">(after a minimum of </w:t>
      </w:r>
      <w:r w:rsidRPr="00A47DD0">
        <w:rPr>
          <w:rStyle w:val="Strong"/>
          <w:rFonts w:asciiTheme="minorHAnsi" w:hAnsiTheme="minorHAnsi" w:cs="Helvetica"/>
          <w:i/>
          <w:color w:val="FF0000"/>
          <w:sz w:val="22"/>
          <w:szCs w:val="22"/>
        </w:rPr>
        <w:t>24 hours</w:t>
      </w:r>
      <w:r w:rsidRPr="00A47DD0">
        <w:rPr>
          <w:rStyle w:val="Strong"/>
          <w:rFonts w:asciiTheme="minorHAnsi" w:hAnsiTheme="minorHAnsi" w:cs="Helvetica"/>
          <w:color w:val="FF0000"/>
          <w:sz w:val="22"/>
          <w:szCs w:val="22"/>
        </w:rPr>
        <w:t xml:space="preserve"> symptom free from step 4) </w:t>
      </w:r>
      <w:r w:rsidRPr="00A47DD0">
        <w:rPr>
          <w:rStyle w:val="Strong"/>
          <w:rFonts w:asciiTheme="minorHAnsi" w:hAnsiTheme="minorHAnsi" w:cs="Helvetica"/>
          <w:color w:val="000000" w:themeColor="text1"/>
          <w:sz w:val="22"/>
          <w:szCs w:val="22"/>
        </w:rPr>
        <w:t>Competition</w:t>
      </w:r>
      <w:r w:rsidRPr="00A47DD0">
        <w:rPr>
          <w:rFonts w:asciiTheme="minorHAnsi" w:hAnsiTheme="minorHAnsi" w:cs="Helvetica"/>
          <w:color w:val="000000" w:themeColor="text1"/>
          <w:sz w:val="22"/>
          <w:szCs w:val="22"/>
        </w:rPr>
        <w:br/>
      </w:r>
      <w:proofErr w:type="gramStart"/>
      <w:r w:rsidRPr="00A47DD0">
        <w:rPr>
          <w:rFonts w:asciiTheme="minorHAnsi" w:hAnsiTheme="minorHAnsi" w:cs="Helvetica"/>
          <w:color w:val="000000" w:themeColor="text1"/>
          <w:sz w:val="22"/>
          <w:szCs w:val="22"/>
        </w:rPr>
        <w:t>The</w:t>
      </w:r>
      <w:proofErr w:type="gramEnd"/>
      <w:r w:rsidRPr="00A47DD0">
        <w:rPr>
          <w:rFonts w:asciiTheme="minorHAnsi" w:hAnsiTheme="minorHAnsi" w:cs="Helvetica"/>
          <w:color w:val="000000" w:themeColor="text1"/>
          <w:sz w:val="22"/>
          <w:szCs w:val="22"/>
        </w:rPr>
        <w:t xml:space="preserve"> Goal: Return to competition.</w:t>
      </w:r>
    </w:p>
    <w:p w14:paraId="3EB6A492"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p>
    <w:p w14:paraId="7FD44702" w14:textId="77777777" w:rsidR="00AB4568" w:rsidRPr="00A47DD0" w:rsidRDefault="00AB4568" w:rsidP="00AB4568">
      <w:pPr>
        <w:pStyle w:val="NormalWeb"/>
        <w:shd w:val="clear" w:color="auto" w:fill="FFFFFF"/>
        <w:spacing w:before="0" w:beforeAutospacing="0" w:after="200" w:afterAutospacing="0" w:line="276" w:lineRule="auto"/>
        <w:rPr>
          <w:rFonts w:asciiTheme="minorHAnsi" w:hAnsiTheme="minorHAnsi" w:cs="Helvetica"/>
          <w:color w:val="000000" w:themeColor="text1"/>
          <w:sz w:val="22"/>
          <w:szCs w:val="22"/>
        </w:rPr>
      </w:pPr>
      <w:r w:rsidRPr="00A47DD0">
        <w:rPr>
          <w:rFonts w:asciiTheme="minorHAnsi" w:hAnsiTheme="minorHAnsi" w:cs="Helvetica"/>
          <w:color w:val="000000" w:themeColor="text1"/>
          <w:sz w:val="22"/>
          <w:szCs w:val="22"/>
        </w:rPr>
        <w:t>The Return to Play Progression process is best conducted through a team approach and by a health professional who knows the athlete’s physical abilities and endurance. By gauging the athlete’s performance on each individual step, a health care professional will be able to determine how far to progress the athlete on a given day. This step-wise approach should take a minimum of a week to complete. However, it may take several weeks to months to work through the entire 5-step progression.</w:t>
      </w:r>
    </w:p>
    <w:p w14:paraId="2E1F1655" w14:textId="77777777" w:rsidR="008D3429" w:rsidRPr="00A47DD0" w:rsidRDefault="008D3429" w:rsidP="00AB4568">
      <w:pPr>
        <w:widowControl w:val="0"/>
        <w:autoSpaceDE w:val="0"/>
        <w:autoSpaceDN w:val="0"/>
        <w:adjustRightInd w:val="0"/>
        <w:rPr>
          <w:rFonts w:cs="Arial"/>
        </w:rPr>
      </w:pPr>
    </w:p>
    <w:p w14:paraId="79A8935E" w14:textId="77777777" w:rsidR="008D3429" w:rsidRPr="00A47DD0" w:rsidRDefault="008D3429" w:rsidP="008D3429">
      <w:pPr>
        <w:widowControl w:val="0"/>
        <w:autoSpaceDE w:val="0"/>
        <w:autoSpaceDN w:val="0"/>
        <w:adjustRightInd w:val="0"/>
        <w:rPr>
          <w:rFonts w:cs="Arial"/>
          <w:b/>
          <w:color w:val="0070C0"/>
          <w:sz w:val="24"/>
          <w:u w:val="single"/>
        </w:rPr>
      </w:pPr>
      <w:r w:rsidRPr="00A47DD0">
        <w:rPr>
          <w:rFonts w:cs="Arial"/>
          <w:b/>
          <w:color w:val="0070C0"/>
          <w:sz w:val="24"/>
          <w:u w:val="single"/>
        </w:rPr>
        <w:t>Recovery from concussion</w:t>
      </w:r>
    </w:p>
    <w:p w14:paraId="532A81D8" w14:textId="77777777" w:rsidR="008D3429" w:rsidRPr="00A47DD0" w:rsidRDefault="008D3429" w:rsidP="008D3429">
      <w:pPr>
        <w:widowControl w:val="0"/>
        <w:autoSpaceDE w:val="0"/>
        <w:autoSpaceDN w:val="0"/>
        <w:adjustRightInd w:val="0"/>
        <w:rPr>
          <w:rFonts w:cs="Arial"/>
        </w:rPr>
      </w:pPr>
      <w:r w:rsidRPr="00A47DD0">
        <w:rPr>
          <w:rFonts w:cs="Arial"/>
        </w:rPr>
        <w:t>Recovery from concussion is spontaneous and typically follows a sequential course. The majority (80–90%) of concussions resolve in a short (7–10 day) period, although the recovery time frame may be longer in children and adolescents.</w:t>
      </w:r>
    </w:p>
    <w:p w14:paraId="20C42FAF" w14:textId="77777777" w:rsidR="008D3429" w:rsidRPr="00A47DD0" w:rsidRDefault="008D3429" w:rsidP="008D3429">
      <w:r w:rsidRPr="00A47DD0">
        <w:rPr>
          <w:rFonts w:cs="Arial"/>
        </w:rPr>
        <w:t>Players must be honest with themselves and medical staff for their own protection.</w:t>
      </w:r>
    </w:p>
    <w:p w14:paraId="21661BDA" w14:textId="77777777" w:rsidR="008D3429" w:rsidRPr="00A47DD0" w:rsidRDefault="008D3429" w:rsidP="00AB4568">
      <w:pPr>
        <w:widowControl w:val="0"/>
        <w:autoSpaceDE w:val="0"/>
        <w:autoSpaceDN w:val="0"/>
        <w:adjustRightInd w:val="0"/>
        <w:rPr>
          <w:rFonts w:cs="Helvetica"/>
          <w:color w:val="000000" w:themeColor="text1"/>
        </w:rPr>
      </w:pPr>
    </w:p>
    <w:p w14:paraId="49D7B248" w14:textId="77777777" w:rsidR="00DE4D15" w:rsidRPr="00640363" w:rsidRDefault="00DE4D15" w:rsidP="00BE1137">
      <w:pPr>
        <w:widowControl w:val="0"/>
        <w:autoSpaceDE w:val="0"/>
        <w:autoSpaceDN w:val="0"/>
        <w:adjustRightInd w:val="0"/>
        <w:rPr>
          <w:rFonts w:cs="Arial"/>
          <w:b/>
          <w:color w:val="0070C0"/>
          <w:sz w:val="24"/>
          <w:u w:val="single"/>
        </w:rPr>
      </w:pPr>
      <w:r w:rsidRPr="00640363">
        <w:rPr>
          <w:rFonts w:cs="Arial"/>
          <w:b/>
          <w:color w:val="0070C0"/>
          <w:sz w:val="24"/>
          <w:u w:val="single"/>
        </w:rPr>
        <w:t>Diagnosing concussion</w:t>
      </w:r>
    </w:p>
    <w:p w14:paraId="72DF6332" w14:textId="77777777" w:rsidR="00DE4D15" w:rsidRPr="00640363" w:rsidRDefault="00DE4D15" w:rsidP="00BE1137">
      <w:pPr>
        <w:widowControl w:val="0"/>
        <w:autoSpaceDE w:val="0"/>
        <w:autoSpaceDN w:val="0"/>
        <w:adjustRightInd w:val="0"/>
        <w:rPr>
          <w:rFonts w:cs="Arial"/>
        </w:rPr>
      </w:pPr>
      <w:r w:rsidRPr="00640363">
        <w:rPr>
          <w:rFonts w:cs="Arial"/>
        </w:rPr>
        <w:t xml:space="preserve">SCAT 3 </w:t>
      </w:r>
      <w:r w:rsidR="00AB4568" w:rsidRPr="00640363">
        <w:rPr>
          <w:rFonts w:cs="Arial"/>
        </w:rPr>
        <w:t xml:space="preserve">(an online assessment tool) </w:t>
      </w:r>
      <w:r w:rsidRPr="00640363">
        <w:rPr>
          <w:rFonts w:cs="Arial"/>
        </w:rPr>
        <w:t>was introduced following the 2012 Concussion Consensus Conference and recommends that players undergo a symptom checklist</w:t>
      </w:r>
      <w:r w:rsidR="00AB4568" w:rsidRPr="00640363">
        <w:rPr>
          <w:rFonts w:cs="Arial"/>
        </w:rPr>
        <w:t xml:space="preserve"> and</w:t>
      </w:r>
      <w:r w:rsidRPr="00640363">
        <w:rPr>
          <w:rFonts w:cs="Arial"/>
        </w:rPr>
        <w:t xml:space="preserve"> cognitive assessment assessed using the SAC system to test memory and balance evaluation.</w:t>
      </w:r>
    </w:p>
    <w:p w14:paraId="7EED7CB5" w14:textId="77777777" w:rsidR="00DE4D15" w:rsidRPr="00640363" w:rsidRDefault="00DE4D15" w:rsidP="00BE1137">
      <w:pPr>
        <w:widowControl w:val="0"/>
        <w:autoSpaceDE w:val="0"/>
        <w:autoSpaceDN w:val="0"/>
        <w:adjustRightInd w:val="0"/>
        <w:rPr>
          <w:rFonts w:cs="Arial"/>
        </w:rPr>
      </w:pPr>
      <w:r w:rsidRPr="00640363">
        <w:rPr>
          <w:rFonts w:cs="Arial"/>
        </w:rPr>
        <w:t>These will be compared against the baseline for that mode as opposed to a total score comparison. Any variation in one or more mode(s) is strongly in favour of concussion.</w:t>
      </w:r>
    </w:p>
    <w:p w14:paraId="77D61C38" w14:textId="77777777" w:rsidR="00DE4D15" w:rsidRPr="00640363" w:rsidRDefault="00DE4D15" w:rsidP="00BE1137">
      <w:pPr>
        <w:widowControl w:val="0"/>
        <w:autoSpaceDE w:val="0"/>
        <w:autoSpaceDN w:val="0"/>
        <w:adjustRightInd w:val="0"/>
        <w:rPr>
          <w:rFonts w:cs="Arial"/>
          <w:b/>
        </w:rPr>
      </w:pPr>
      <w:r w:rsidRPr="00640363">
        <w:rPr>
          <w:rFonts w:cs="Arial"/>
          <w:b/>
        </w:rPr>
        <w:t>If no baseline data is available, then the</w:t>
      </w:r>
      <w:r w:rsidR="00640363" w:rsidRPr="00640363">
        <w:rPr>
          <w:rFonts w:cs="Arial"/>
          <w:b/>
        </w:rPr>
        <w:t xml:space="preserve"> presence of symptoms, impaired balance, delayed recall or poor concentration</w:t>
      </w:r>
      <w:r w:rsidRPr="00640363">
        <w:rPr>
          <w:rFonts w:cs="Arial"/>
          <w:b/>
        </w:rPr>
        <w:t xml:space="preserve"> should be considered strongly in favour of a diagnosis of concussion</w:t>
      </w:r>
      <w:r w:rsidR="00640363">
        <w:rPr>
          <w:rFonts w:cs="Arial"/>
          <w:b/>
        </w:rPr>
        <w:t>.</w:t>
      </w:r>
    </w:p>
    <w:p w14:paraId="6C0582E8" w14:textId="77777777" w:rsidR="00DE4D15" w:rsidRPr="00640363" w:rsidRDefault="00DE4D15" w:rsidP="00BE1137">
      <w:pPr>
        <w:widowControl w:val="0"/>
        <w:autoSpaceDE w:val="0"/>
        <w:autoSpaceDN w:val="0"/>
        <w:adjustRightInd w:val="0"/>
        <w:rPr>
          <w:rFonts w:cs="Arial"/>
        </w:rPr>
      </w:pPr>
      <w:r w:rsidRPr="00640363">
        <w:rPr>
          <w:rFonts w:cs="Arial"/>
        </w:rPr>
        <w:t>GB &amp; England Hockey recommends the utilization of SCAT 3 for all players 13 years and older if practical.</w:t>
      </w:r>
    </w:p>
    <w:p w14:paraId="2A7BF425" w14:textId="10F251FD" w:rsidR="00C97D0F" w:rsidRDefault="00DE4D15" w:rsidP="003E1C34">
      <w:pPr>
        <w:widowControl w:val="0"/>
        <w:autoSpaceDE w:val="0"/>
        <w:autoSpaceDN w:val="0"/>
        <w:adjustRightInd w:val="0"/>
        <w:rPr>
          <w:rFonts w:cs="Arial"/>
          <w:b/>
        </w:rPr>
      </w:pPr>
      <w:r w:rsidRPr="00956D39">
        <w:rPr>
          <w:rFonts w:cs="Arial"/>
          <w:b/>
        </w:rPr>
        <w:t xml:space="preserve">In summary, the diagnosis of concussion is a clinical diagnosis supported by a tool such as SCAT 3. Decisions regarding concussion should NOT be based solely on the results of any support tool and remain a clinical decision for </w:t>
      </w:r>
      <w:r w:rsidR="00A609E6">
        <w:rPr>
          <w:rFonts w:cs="Arial"/>
          <w:b/>
        </w:rPr>
        <w:t xml:space="preserve">team-mates, coaches and </w:t>
      </w:r>
      <w:r w:rsidRPr="00956D39">
        <w:rPr>
          <w:rFonts w:cs="Arial"/>
          <w:b/>
        </w:rPr>
        <w:t>doctors.</w:t>
      </w:r>
    </w:p>
    <w:p w14:paraId="7051FEA3" w14:textId="77777777" w:rsidR="00BC2619" w:rsidRPr="00956D39" w:rsidRDefault="00BC2619" w:rsidP="003E1C34">
      <w:pPr>
        <w:widowControl w:val="0"/>
        <w:autoSpaceDE w:val="0"/>
        <w:autoSpaceDN w:val="0"/>
        <w:adjustRightInd w:val="0"/>
        <w:rPr>
          <w:rFonts w:cs="Arial"/>
          <w:b/>
        </w:rPr>
      </w:pPr>
    </w:p>
    <w:sectPr w:rsidR="00BC2619" w:rsidRPr="00956D39" w:rsidSect="00BD02A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36703D" w14:textId="77777777" w:rsidR="00377094" w:rsidRDefault="00377094" w:rsidP="005A2E96">
      <w:pPr>
        <w:spacing w:after="0" w:line="240" w:lineRule="auto"/>
      </w:pPr>
      <w:r>
        <w:separator/>
      </w:r>
    </w:p>
  </w:endnote>
  <w:endnote w:type="continuationSeparator" w:id="0">
    <w:p w14:paraId="65A2BBEB" w14:textId="77777777" w:rsidR="00377094" w:rsidRDefault="00377094" w:rsidP="005A2E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95C3DC" w14:textId="77777777" w:rsidR="000E08AB" w:rsidRPr="000E08AB" w:rsidRDefault="000E08AB" w:rsidP="000E08AB">
    <w:pPr>
      <w:pStyle w:val="Footer"/>
      <w:jc w:val="center"/>
      <w:rPr>
        <w:b/>
        <w:color w:val="0070C0"/>
        <w:sz w:val="28"/>
      </w:rPr>
    </w:pPr>
    <w:r w:rsidRPr="000E08AB">
      <w:rPr>
        <w:b/>
        <w:color w:val="0070C0"/>
        <w:sz w:val="28"/>
      </w:rPr>
      <w:t>IF IN DOUBT, SIT THEM OUT</w:t>
    </w:r>
  </w:p>
  <w:p w14:paraId="3B87CAA1" w14:textId="77777777" w:rsidR="000E08AB" w:rsidRDefault="000E08A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42A30" w14:textId="77777777" w:rsidR="00377094" w:rsidRDefault="00377094" w:rsidP="005A2E96">
      <w:pPr>
        <w:spacing w:after="0" w:line="240" w:lineRule="auto"/>
      </w:pPr>
      <w:r>
        <w:separator/>
      </w:r>
    </w:p>
  </w:footnote>
  <w:footnote w:type="continuationSeparator" w:id="0">
    <w:p w14:paraId="687B9AF3" w14:textId="77777777" w:rsidR="00377094" w:rsidRDefault="00377094" w:rsidP="005A2E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F1E9EA" w14:textId="1AF80E54" w:rsidR="005A2E96" w:rsidRDefault="002A0C1A">
    <w:pPr>
      <w:pStyle w:val="Header"/>
    </w:pPr>
    <w:r w:rsidRPr="004240F2">
      <w:rPr>
        <w:noProof/>
      </w:rPr>
      <w:drawing>
        <wp:inline distT="0" distB="0" distL="0" distR="0" wp14:anchorId="7968E4F2" wp14:editId="48241DE3">
          <wp:extent cx="866775" cy="895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95350"/>
                  </a:xfrm>
                  <a:prstGeom prst="rect">
                    <a:avLst/>
                  </a:prstGeom>
                  <a:noFill/>
                  <a:ln>
                    <a:noFill/>
                  </a:ln>
                </pic:spPr>
              </pic:pic>
            </a:graphicData>
          </a:graphic>
        </wp:inline>
      </w:drawing>
    </w:r>
    <w:r w:rsidR="005A2E96" w:rsidRPr="005A2E96">
      <w:rPr>
        <w:b/>
        <w:sz w:val="44"/>
      </w:rPr>
      <w:ptab w:relativeTo="margin" w:alignment="center" w:leader="none"/>
    </w:r>
    <w:r w:rsidR="00A67136">
      <w:rPr>
        <w:b/>
        <w:sz w:val="44"/>
      </w:rPr>
      <w:t xml:space="preserve">CLHC </w:t>
    </w:r>
    <w:r w:rsidR="005A2E96" w:rsidRPr="005A2E96">
      <w:rPr>
        <w:b/>
        <w:sz w:val="44"/>
      </w:rPr>
      <w:t>CONCUSSION POLICY</w:t>
    </w:r>
    <w:r w:rsidR="005A2E96" w:rsidRPr="005A2E96">
      <w:ptab w:relativeTo="margin" w:alignment="right" w:leader="none"/>
    </w:r>
  </w:p>
  <w:p w14:paraId="44A7B875" w14:textId="77777777" w:rsidR="005A2E96" w:rsidRDefault="005A2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87521"/>
    <w:multiLevelType w:val="hybridMultilevel"/>
    <w:tmpl w:val="7716075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486B85"/>
    <w:multiLevelType w:val="multilevel"/>
    <w:tmpl w:val="80C81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81420"/>
    <w:multiLevelType w:val="multilevel"/>
    <w:tmpl w:val="66BCD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DE030C"/>
    <w:multiLevelType w:val="hybridMultilevel"/>
    <w:tmpl w:val="B614AC5E"/>
    <w:lvl w:ilvl="0" w:tplc="E334C41A">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E32DA7"/>
    <w:multiLevelType w:val="hybridMultilevel"/>
    <w:tmpl w:val="44AE11E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A435320"/>
    <w:multiLevelType w:val="hybridMultilevel"/>
    <w:tmpl w:val="717E79E6"/>
    <w:lvl w:ilvl="0" w:tplc="E334C41A">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2E5636"/>
    <w:multiLevelType w:val="hybridMultilevel"/>
    <w:tmpl w:val="B3A43E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43D7389"/>
    <w:multiLevelType w:val="hybridMultilevel"/>
    <w:tmpl w:val="5C302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A4752A"/>
    <w:multiLevelType w:val="hybridMultilevel"/>
    <w:tmpl w:val="30606422"/>
    <w:lvl w:ilvl="0" w:tplc="E334C41A">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D5051B"/>
    <w:multiLevelType w:val="hybridMultilevel"/>
    <w:tmpl w:val="053056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63557FDE"/>
    <w:multiLevelType w:val="hybridMultilevel"/>
    <w:tmpl w:val="896EA6E2"/>
    <w:lvl w:ilvl="0" w:tplc="E334C41A">
      <w:numFmt w:val="bullet"/>
      <w:lvlText w:val="•"/>
      <w:lvlJc w:val="left"/>
      <w:pPr>
        <w:ind w:left="360" w:hanging="360"/>
      </w:pPr>
      <w:rPr>
        <w:rFonts w:ascii="Calibri" w:eastAsiaTheme="minorEastAsia"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E685EF0"/>
    <w:multiLevelType w:val="multilevel"/>
    <w:tmpl w:val="C16601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2"/>
  </w:num>
  <w:num w:numId="4">
    <w:abstractNumId w:val="0"/>
  </w:num>
  <w:num w:numId="5">
    <w:abstractNumId w:val="4"/>
  </w:num>
  <w:num w:numId="6">
    <w:abstractNumId w:val="6"/>
  </w:num>
  <w:num w:numId="7">
    <w:abstractNumId w:val="9"/>
  </w:num>
  <w:num w:numId="8">
    <w:abstractNumId w:val="7"/>
  </w:num>
  <w:num w:numId="9">
    <w:abstractNumId w:val="3"/>
  </w:num>
  <w:num w:numId="10">
    <w:abstractNumId w:val="10"/>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F68"/>
    <w:rsid w:val="00007E33"/>
    <w:rsid w:val="00015229"/>
    <w:rsid w:val="00091683"/>
    <w:rsid w:val="000D5CD3"/>
    <w:rsid w:val="000E08AB"/>
    <w:rsid w:val="00131028"/>
    <w:rsid w:val="00131BD0"/>
    <w:rsid w:val="001767BA"/>
    <w:rsid w:val="001D5CCF"/>
    <w:rsid w:val="00272583"/>
    <w:rsid w:val="002A0C1A"/>
    <w:rsid w:val="002B2145"/>
    <w:rsid w:val="002B50E8"/>
    <w:rsid w:val="00377094"/>
    <w:rsid w:val="003A567F"/>
    <w:rsid w:val="003E1C34"/>
    <w:rsid w:val="003F3414"/>
    <w:rsid w:val="004759FC"/>
    <w:rsid w:val="00521046"/>
    <w:rsid w:val="00561262"/>
    <w:rsid w:val="005A2E96"/>
    <w:rsid w:val="005A7735"/>
    <w:rsid w:val="00605742"/>
    <w:rsid w:val="006247F8"/>
    <w:rsid w:val="00640363"/>
    <w:rsid w:val="00655BD2"/>
    <w:rsid w:val="00657D7F"/>
    <w:rsid w:val="006C41F0"/>
    <w:rsid w:val="006D6DF4"/>
    <w:rsid w:val="00752EB8"/>
    <w:rsid w:val="007613E0"/>
    <w:rsid w:val="007C583D"/>
    <w:rsid w:val="007C77B6"/>
    <w:rsid w:val="007F0466"/>
    <w:rsid w:val="007F3C1C"/>
    <w:rsid w:val="007F5CC4"/>
    <w:rsid w:val="007F7515"/>
    <w:rsid w:val="008D3429"/>
    <w:rsid w:val="00917AB4"/>
    <w:rsid w:val="00942C7F"/>
    <w:rsid w:val="00956D39"/>
    <w:rsid w:val="00A30A5C"/>
    <w:rsid w:val="00A47DD0"/>
    <w:rsid w:val="00A609E6"/>
    <w:rsid w:val="00A67136"/>
    <w:rsid w:val="00A920E3"/>
    <w:rsid w:val="00AB4568"/>
    <w:rsid w:val="00B31A67"/>
    <w:rsid w:val="00B67E1D"/>
    <w:rsid w:val="00BA6450"/>
    <w:rsid w:val="00BC2619"/>
    <w:rsid w:val="00BD02A9"/>
    <w:rsid w:val="00BE1137"/>
    <w:rsid w:val="00C45910"/>
    <w:rsid w:val="00C97621"/>
    <w:rsid w:val="00C97D0F"/>
    <w:rsid w:val="00D2259B"/>
    <w:rsid w:val="00D87CCC"/>
    <w:rsid w:val="00DC25A5"/>
    <w:rsid w:val="00DD382D"/>
    <w:rsid w:val="00DD419F"/>
    <w:rsid w:val="00DE4D15"/>
    <w:rsid w:val="00E03D21"/>
    <w:rsid w:val="00E20B1D"/>
    <w:rsid w:val="00E5404B"/>
    <w:rsid w:val="00E85C1F"/>
    <w:rsid w:val="00F44648"/>
    <w:rsid w:val="00FC4F68"/>
    <w:rsid w:val="00FC7B69"/>
    <w:rsid w:val="00FD09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27092"/>
  <w15:docId w15:val="{1607DFB2-D886-4404-9283-ADD13A8D4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17AB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17AB4"/>
    <w:rPr>
      <w:b/>
      <w:bCs/>
    </w:rPr>
  </w:style>
  <w:style w:type="character" w:customStyle="1" w:styleId="apple-converted-space">
    <w:name w:val="apple-converted-space"/>
    <w:basedOn w:val="DefaultParagraphFont"/>
    <w:rsid w:val="00B67E1D"/>
  </w:style>
  <w:style w:type="character" w:styleId="Emphasis">
    <w:name w:val="Emphasis"/>
    <w:basedOn w:val="DefaultParagraphFont"/>
    <w:uiPriority w:val="20"/>
    <w:qFormat/>
    <w:rsid w:val="00B67E1D"/>
    <w:rPr>
      <w:i/>
      <w:iCs/>
    </w:rPr>
  </w:style>
  <w:style w:type="character" w:styleId="Hyperlink">
    <w:name w:val="Hyperlink"/>
    <w:basedOn w:val="DefaultParagraphFont"/>
    <w:uiPriority w:val="99"/>
    <w:semiHidden/>
    <w:unhideWhenUsed/>
    <w:rsid w:val="006247F8"/>
    <w:rPr>
      <w:color w:val="0000FF"/>
      <w:u w:val="single"/>
    </w:rPr>
  </w:style>
  <w:style w:type="paragraph" w:styleId="BalloonText">
    <w:name w:val="Balloon Text"/>
    <w:basedOn w:val="Normal"/>
    <w:link w:val="BalloonTextChar"/>
    <w:uiPriority w:val="99"/>
    <w:semiHidden/>
    <w:unhideWhenUsed/>
    <w:rsid w:val="00007E3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7E33"/>
    <w:rPr>
      <w:rFonts w:ascii="Tahoma" w:hAnsi="Tahoma" w:cs="Tahoma"/>
      <w:sz w:val="16"/>
      <w:szCs w:val="16"/>
    </w:rPr>
  </w:style>
  <w:style w:type="paragraph" w:styleId="ListParagraph">
    <w:name w:val="List Paragraph"/>
    <w:basedOn w:val="Normal"/>
    <w:uiPriority w:val="34"/>
    <w:qFormat/>
    <w:rsid w:val="00DE4D15"/>
    <w:pPr>
      <w:ind w:left="720"/>
      <w:contextualSpacing/>
    </w:pPr>
  </w:style>
  <w:style w:type="paragraph" w:styleId="Header">
    <w:name w:val="header"/>
    <w:basedOn w:val="Normal"/>
    <w:link w:val="HeaderChar"/>
    <w:uiPriority w:val="99"/>
    <w:unhideWhenUsed/>
    <w:rsid w:val="005A2E9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2E96"/>
  </w:style>
  <w:style w:type="paragraph" w:styleId="Footer">
    <w:name w:val="footer"/>
    <w:basedOn w:val="Normal"/>
    <w:link w:val="FooterChar"/>
    <w:uiPriority w:val="99"/>
    <w:unhideWhenUsed/>
    <w:rsid w:val="005A2E9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2E96"/>
  </w:style>
  <w:style w:type="character" w:styleId="CommentReference">
    <w:name w:val="annotation reference"/>
    <w:basedOn w:val="DefaultParagraphFont"/>
    <w:uiPriority w:val="99"/>
    <w:semiHidden/>
    <w:unhideWhenUsed/>
    <w:rsid w:val="00BC2619"/>
    <w:rPr>
      <w:sz w:val="16"/>
      <w:szCs w:val="16"/>
    </w:rPr>
  </w:style>
  <w:style w:type="paragraph" w:styleId="CommentText">
    <w:name w:val="annotation text"/>
    <w:basedOn w:val="Normal"/>
    <w:link w:val="CommentTextChar"/>
    <w:uiPriority w:val="99"/>
    <w:semiHidden/>
    <w:unhideWhenUsed/>
    <w:rsid w:val="00BC2619"/>
    <w:pPr>
      <w:spacing w:line="240" w:lineRule="auto"/>
    </w:pPr>
    <w:rPr>
      <w:sz w:val="20"/>
      <w:szCs w:val="20"/>
    </w:rPr>
  </w:style>
  <w:style w:type="character" w:customStyle="1" w:styleId="CommentTextChar">
    <w:name w:val="Comment Text Char"/>
    <w:basedOn w:val="DefaultParagraphFont"/>
    <w:link w:val="CommentText"/>
    <w:uiPriority w:val="99"/>
    <w:semiHidden/>
    <w:rsid w:val="00BC2619"/>
    <w:rPr>
      <w:sz w:val="20"/>
      <w:szCs w:val="20"/>
    </w:rPr>
  </w:style>
  <w:style w:type="paragraph" w:styleId="CommentSubject">
    <w:name w:val="annotation subject"/>
    <w:basedOn w:val="CommentText"/>
    <w:next w:val="CommentText"/>
    <w:link w:val="CommentSubjectChar"/>
    <w:uiPriority w:val="99"/>
    <w:semiHidden/>
    <w:unhideWhenUsed/>
    <w:rsid w:val="00BC2619"/>
    <w:rPr>
      <w:b/>
      <w:bCs/>
    </w:rPr>
  </w:style>
  <w:style w:type="character" w:customStyle="1" w:styleId="CommentSubjectChar">
    <w:name w:val="Comment Subject Char"/>
    <w:basedOn w:val="CommentTextChar"/>
    <w:link w:val="CommentSubject"/>
    <w:uiPriority w:val="99"/>
    <w:semiHidden/>
    <w:rsid w:val="00BC2619"/>
    <w:rPr>
      <w:b/>
      <w:bCs/>
      <w:sz w:val="20"/>
      <w:szCs w:val="20"/>
    </w:rPr>
  </w:style>
  <w:style w:type="paragraph" w:styleId="Revision">
    <w:name w:val="Revision"/>
    <w:hidden/>
    <w:uiPriority w:val="99"/>
    <w:semiHidden/>
    <w:rsid w:val="0027258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137285">
      <w:bodyDiv w:val="1"/>
      <w:marLeft w:val="0"/>
      <w:marRight w:val="0"/>
      <w:marTop w:val="0"/>
      <w:marBottom w:val="0"/>
      <w:divBdr>
        <w:top w:val="none" w:sz="0" w:space="0" w:color="auto"/>
        <w:left w:val="none" w:sz="0" w:space="0" w:color="auto"/>
        <w:bottom w:val="none" w:sz="0" w:space="0" w:color="auto"/>
        <w:right w:val="none" w:sz="0" w:space="0" w:color="auto"/>
      </w:divBdr>
    </w:div>
    <w:div w:id="865827470">
      <w:bodyDiv w:val="1"/>
      <w:marLeft w:val="0"/>
      <w:marRight w:val="0"/>
      <w:marTop w:val="0"/>
      <w:marBottom w:val="0"/>
      <w:divBdr>
        <w:top w:val="none" w:sz="0" w:space="0" w:color="auto"/>
        <w:left w:val="none" w:sz="0" w:space="0" w:color="auto"/>
        <w:bottom w:val="none" w:sz="0" w:space="0" w:color="auto"/>
        <w:right w:val="none" w:sz="0" w:space="0" w:color="auto"/>
      </w:divBdr>
    </w:div>
    <w:div w:id="1599749595">
      <w:bodyDiv w:val="1"/>
      <w:marLeft w:val="0"/>
      <w:marRight w:val="0"/>
      <w:marTop w:val="0"/>
      <w:marBottom w:val="0"/>
      <w:divBdr>
        <w:top w:val="none" w:sz="0" w:space="0" w:color="auto"/>
        <w:left w:val="none" w:sz="0" w:space="0" w:color="auto"/>
        <w:bottom w:val="none" w:sz="0" w:space="0" w:color="auto"/>
        <w:right w:val="none" w:sz="0" w:space="0" w:color="auto"/>
      </w:divBdr>
    </w:div>
    <w:div w:id="1822190109">
      <w:bodyDiv w:val="1"/>
      <w:marLeft w:val="0"/>
      <w:marRight w:val="0"/>
      <w:marTop w:val="0"/>
      <w:marBottom w:val="0"/>
      <w:divBdr>
        <w:top w:val="none" w:sz="0" w:space="0" w:color="auto"/>
        <w:left w:val="none" w:sz="0" w:space="0" w:color="auto"/>
        <w:bottom w:val="none" w:sz="0" w:space="0" w:color="auto"/>
        <w:right w:val="none" w:sz="0" w:space="0" w:color="auto"/>
      </w:divBdr>
    </w:div>
    <w:div w:id="2064786306">
      <w:bodyDiv w:val="1"/>
      <w:marLeft w:val="0"/>
      <w:marRight w:val="0"/>
      <w:marTop w:val="0"/>
      <w:marBottom w:val="0"/>
      <w:divBdr>
        <w:top w:val="none" w:sz="0" w:space="0" w:color="auto"/>
        <w:left w:val="none" w:sz="0" w:space="0" w:color="auto"/>
        <w:bottom w:val="none" w:sz="0" w:space="0" w:color="auto"/>
        <w:right w:val="none" w:sz="0" w:space="0" w:color="auto"/>
      </w:divBdr>
    </w:div>
    <w:div w:id="2133861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983D4F-B433-43D9-92D2-8F50023B26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1487</Words>
  <Characters>8481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CLHC</dc:creator>
  <cp:lastModifiedBy>Juliet</cp:lastModifiedBy>
  <cp:revision>2</cp:revision>
  <dcterms:created xsi:type="dcterms:W3CDTF">2017-03-13T18:22:00Z</dcterms:created>
  <dcterms:modified xsi:type="dcterms:W3CDTF">2017-03-13T18:22:00Z</dcterms:modified>
</cp:coreProperties>
</file>